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BC41FD" w14:textId="332869AE" w:rsidR="00222EBC" w:rsidRDefault="00222EBC" w:rsidP="003D15FC">
      <w:pPr>
        <w:spacing w:line="276" w:lineRule="auto"/>
        <w:ind w:left="284" w:hanging="284"/>
        <w:jc w:val="center"/>
        <w:rPr>
          <w:b/>
          <w:sz w:val="28"/>
          <w:szCs w:val="28"/>
        </w:rPr>
      </w:pPr>
    </w:p>
    <w:p w14:paraId="593C628C" w14:textId="77777777" w:rsidR="00065874" w:rsidRDefault="00065874" w:rsidP="00C678F6">
      <w:pPr>
        <w:spacing w:line="276" w:lineRule="auto"/>
        <w:rPr>
          <w:b/>
          <w:sz w:val="28"/>
          <w:szCs w:val="28"/>
        </w:rPr>
      </w:pPr>
    </w:p>
    <w:p w14:paraId="3F843100" w14:textId="5FE67EAE" w:rsidR="00603CB0" w:rsidRPr="00037828" w:rsidRDefault="00534C34" w:rsidP="00037828">
      <w:pPr>
        <w:spacing w:line="276" w:lineRule="auto"/>
        <w:jc w:val="center"/>
        <w:rPr>
          <w:b/>
          <w:sz w:val="48"/>
          <w:szCs w:val="48"/>
          <w:lang w:val="en-IE"/>
        </w:rPr>
      </w:pPr>
      <w:r w:rsidRPr="00606AF9">
        <w:rPr>
          <w:b/>
          <w:bCs/>
          <w:noProof/>
        </w:rPr>
        <w:drawing>
          <wp:inline distT="0" distB="0" distL="0" distR="0" wp14:anchorId="2896D332" wp14:editId="3D30F3EA">
            <wp:extent cx="4458712" cy="4458712"/>
            <wp:effectExtent l="0" t="0" r="0" b="0"/>
            <wp:docPr id="1099373182" name="Picture 3" descr="A white oval with blue and purpl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373182" name="Picture 3" descr="A white oval with blue and purple 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64438" cy="4464438"/>
                    </a:xfrm>
                    <a:prstGeom prst="rect">
                      <a:avLst/>
                    </a:prstGeom>
                    <a:noFill/>
                    <a:ln>
                      <a:noFill/>
                    </a:ln>
                  </pic:spPr>
                </pic:pic>
              </a:graphicData>
            </a:graphic>
          </wp:inline>
        </w:drawing>
      </w:r>
    </w:p>
    <w:p w14:paraId="4D58A44A" w14:textId="77777777" w:rsidR="00065874" w:rsidRDefault="000D5BAF" w:rsidP="00222EBC">
      <w:pPr>
        <w:spacing w:line="276" w:lineRule="auto"/>
        <w:jc w:val="center"/>
        <w:rPr>
          <w:b/>
          <w:sz w:val="48"/>
          <w:szCs w:val="48"/>
        </w:rPr>
      </w:pPr>
      <w:r w:rsidRPr="00065874">
        <w:rPr>
          <w:b/>
          <w:sz w:val="48"/>
          <w:szCs w:val="48"/>
        </w:rPr>
        <w:t xml:space="preserve">Breakthrough Cancer Research </w:t>
      </w:r>
    </w:p>
    <w:p w14:paraId="2E9C4502" w14:textId="77777777" w:rsidR="00037828" w:rsidRPr="00534C34" w:rsidRDefault="00D5245C" w:rsidP="00222EBC">
      <w:pPr>
        <w:spacing w:line="276" w:lineRule="auto"/>
        <w:jc w:val="center"/>
        <w:rPr>
          <w:b/>
          <w:sz w:val="44"/>
          <w:szCs w:val="44"/>
        </w:rPr>
      </w:pPr>
      <w:r w:rsidRPr="00534C34">
        <w:rPr>
          <w:b/>
          <w:sz w:val="44"/>
          <w:szCs w:val="44"/>
        </w:rPr>
        <w:t>All-Ireland C</w:t>
      </w:r>
      <w:r w:rsidR="00630C62" w:rsidRPr="00534C34">
        <w:rPr>
          <w:b/>
          <w:sz w:val="44"/>
          <w:szCs w:val="44"/>
        </w:rPr>
        <w:t>a</w:t>
      </w:r>
      <w:r w:rsidRPr="00534C34">
        <w:rPr>
          <w:b/>
          <w:sz w:val="44"/>
          <w:szCs w:val="44"/>
        </w:rPr>
        <w:t>ncer</w:t>
      </w:r>
      <w:r w:rsidR="00630C62" w:rsidRPr="00534C34">
        <w:rPr>
          <w:b/>
          <w:sz w:val="44"/>
          <w:szCs w:val="44"/>
        </w:rPr>
        <w:t xml:space="preserve"> N</w:t>
      </w:r>
      <w:r w:rsidRPr="00534C34">
        <w:rPr>
          <w:b/>
          <w:sz w:val="44"/>
          <w:szCs w:val="44"/>
        </w:rPr>
        <w:t>etwork</w:t>
      </w:r>
      <w:r w:rsidR="000D5BAF" w:rsidRPr="00534C34">
        <w:rPr>
          <w:b/>
          <w:sz w:val="44"/>
          <w:szCs w:val="44"/>
        </w:rPr>
        <w:t xml:space="preserve"> (</w:t>
      </w:r>
      <w:proofErr w:type="spellStart"/>
      <w:r w:rsidR="000D5BAF" w:rsidRPr="00534C34">
        <w:rPr>
          <w:b/>
          <w:sz w:val="44"/>
          <w:szCs w:val="44"/>
        </w:rPr>
        <w:t>Al</w:t>
      </w:r>
      <w:r w:rsidR="00C678F6" w:rsidRPr="00534C34">
        <w:rPr>
          <w:b/>
          <w:sz w:val="44"/>
          <w:szCs w:val="44"/>
        </w:rPr>
        <w:t>l</w:t>
      </w:r>
      <w:r w:rsidR="000D5BAF" w:rsidRPr="00534C34">
        <w:rPr>
          <w:b/>
          <w:sz w:val="44"/>
          <w:szCs w:val="44"/>
        </w:rPr>
        <w:t>C</w:t>
      </w:r>
      <w:r w:rsidR="00C678F6" w:rsidRPr="00534C34">
        <w:rPr>
          <w:b/>
          <w:sz w:val="44"/>
          <w:szCs w:val="44"/>
        </w:rPr>
        <w:t>a</w:t>
      </w:r>
      <w:r w:rsidR="000D5BAF" w:rsidRPr="00534C34">
        <w:rPr>
          <w:b/>
          <w:sz w:val="44"/>
          <w:szCs w:val="44"/>
        </w:rPr>
        <w:t>N</w:t>
      </w:r>
      <w:proofErr w:type="spellEnd"/>
      <w:r w:rsidR="000D5BAF" w:rsidRPr="00534C34">
        <w:rPr>
          <w:b/>
          <w:sz w:val="44"/>
          <w:szCs w:val="44"/>
        </w:rPr>
        <w:t>)</w:t>
      </w:r>
      <w:r w:rsidR="00630C62" w:rsidRPr="00534C34">
        <w:rPr>
          <w:b/>
          <w:sz w:val="44"/>
          <w:szCs w:val="44"/>
        </w:rPr>
        <w:t xml:space="preserve"> </w:t>
      </w:r>
      <w:r w:rsidR="00037828" w:rsidRPr="00534C34">
        <w:rPr>
          <w:b/>
          <w:sz w:val="44"/>
          <w:szCs w:val="44"/>
        </w:rPr>
        <w:t xml:space="preserve">– Pancreatic Cancer </w:t>
      </w:r>
    </w:p>
    <w:p w14:paraId="5CA39C2C" w14:textId="309713FA" w:rsidR="002C6FEB" w:rsidRPr="00534C34" w:rsidRDefault="00630C62" w:rsidP="00222EBC">
      <w:pPr>
        <w:spacing w:line="276" w:lineRule="auto"/>
        <w:jc w:val="center"/>
        <w:rPr>
          <w:b/>
          <w:sz w:val="44"/>
          <w:szCs w:val="44"/>
        </w:rPr>
      </w:pPr>
      <w:r w:rsidRPr="00534C34">
        <w:rPr>
          <w:b/>
          <w:sz w:val="44"/>
          <w:szCs w:val="44"/>
        </w:rPr>
        <w:t>Programme Grant</w:t>
      </w:r>
      <w:r w:rsidR="000C2713" w:rsidRPr="00534C34">
        <w:rPr>
          <w:b/>
          <w:sz w:val="44"/>
          <w:szCs w:val="44"/>
        </w:rPr>
        <w:t xml:space="preserve"> 2024</w:t>
      </w:r>
    </w:p>
    <w:p w14:paraId="0BAB3667" w14:textId="77777777" w:rsidR="00EF5E59" w:rsidRPr="00065874" w:rsidRDefault="00EF5E59" w:rsidP="00222EBC">
      <w:pPr>
        <w:spacing w:line="276" w:lineRule="auto"/>
        <w:jc w:val="center"/>
        <w:rPr>
          <w:b/>
          <w:sz w:val="48"/>
          <w:szCs w:val="48"/>
        </w:rPr>
      </w:pPr>
    </w:p>
    <w:p w14:paraId="4252CEE8" w14:textId="77777777" w:rsidR="00EF5E59" w:rsidRPr="00065874" w:rsidRDefault="00065874" w:rsidP="00222EBC">
      <w:pPr>
        <w:spacing w:line="276" w:lineRule="auto"/>
        <w:jc w:val="center"/>
        <w:rPr>
          <w:sz w:val="48"/>
          <w:szCs w:val="48"/>
        </w:rPr>
      </w:pPr>
      <w:r w:rsidRPr="00065874">
        <w:rPr>
          <w:sz w:val="48"/>
          <w:szCs w:val="48"/>
        </w:rPr>
        <w:t>Program</w:t>
      </w:r>
      <w:r w:rsidR="003D15FC">
        <w:rPr>
          <w:sz w:val="48"/>
          <w:szCs w:val="48"/>
        </w:rPr>
        <w:t>me</w:t>
      </w:r>
      <w:r w:rsidRPr="00065874">
        <w:rPr>
          <w:sz w:val="48"/>
          <w:szCs w:val="48"/>
        </w:rPr>
        <w:t xml:space="preserve"> Guidelines and Application Instructions</w:t>
      </w:r>
    </w:p>
    <w:p w14:paraId="26387C73" w14:textId="77777777" w:rsidR="00065874" w:rsidRPr="005709A0" w:rsidRDefault="00065874" w:rsidP="005709A0">
      <w:pPr>
        <w:pStyle w:val="Heading1"/>
        <w:rPr>
          <w:b/>
          <w:color w:val="00B0F0"/>
        </w:rPr>
      </w:pPr>
      <w:bookmarkStart w:id="0" w:name="_Toc176446023"/>
      <w:r w:rsidRPr="005709A0">
        <w:rPr>
          <w:b/>
          <w:color w:val="00B0F0"/>
        </w:rPr>
        <w:lastRenderedPageBreak/>
        <w:t>Table of Contents</w:t>
      </w:r>
      <w:bookmarkEnd w:id="0"/>
    </w:p>
    <w:sdt>
      <w:sdtPr>
        <w:rPr>
          <w:rFonts w:asciiTheme="minorHAnsi" w:eastAsiaTheme="minorHAnsi" w:hAnsiTheme="minorHAnsi" w:cstheme="minorBidi"/>
          <w:b/>
          <w:color w:val="00B0F0"/>
          <w:sz w:val="22"/>
          <w:szCs w:val="22"/>
          <w:lang w:val="en-GB"/>
        </w:rPr>
        <w:id w:val="-1798359088"/>
        <w:docPartObj>
          <w:docPartGallery w:val="Table of Contents"/>
          <w:docPartUnique/>
        </w:docPartObj>
      </w:sdtPr>
      <w:sdtEndPr>
        <w:rPr>
          <w:bCs/>
          <w:noProof/>
          <w:color w:val="auto"/>
        </w:rPr>
      </w:sdtEndPr>
      <w:sdtContent>
        <w:p w14:paraId="600B0EBC" w14:textId="77777777" w:rsidR="00806FF0" w:rsidRPr="005709A0" w:rsidRDefault="00806FF0" w:rsidP="00B04CB9">
          <w:pPr>
            <w:pStyle w:val="TOCHeading"/>
            <w:spacing w:line="360" w:lineRule="auto"/>
            <w:rPr>
              <w:b/>
              <w:color w:val="00B0F0"/>
            </w:rPr>
          </w:pPr>
        </w:p>
        <w:p w14:paraId="217DF771" w14:textId="3330749C" w:rsidR="00C61CB0" w:rsidRDefault="00806FF0">
          <w:pPr>
            <w:pStyle w:val="TOC1"/>
            <w:tabs>
              <w:tab w:val="right" w:leader="dot" w:pos="8896"/>
            </w:tabs>
            <w:rPr>
              <w:rFonts w:eastAsiaTheme="minorEastAsia"/>
              <w:noProof/>
              <w:kern w:val="2"/>
              <w:sz w:val="24"/>
              <w:szCs w:val="24"/>
              <w:lang w:val="en-IE" w:eastAsia="en-IE"/>
              <w14:ligatures w14:val="standardContextual"/>
            </w:rPr>
          </w:pPr>
          <w:r>
            <w:fldChar w:fldCharType="begin"/>
          </w:r>
          <w:r>
            <w:instrText xml:space="preserve"> TOC \o "1-3" \h \z \u </w:instrText>
          </w:r>
          <w:r>
            <w:fldChar w:fldCharType="separate"/>
          </w:r>
          <w:hyperlink w:anchor="_Toc176446023" w:history="1">
            <w:r w:rsidR="00C61CB0" w:rsidRPr="00250CA4">
              <w:rPr>
                <w:rStyle w:val="Hyperlink"/>
                <w:b/>
                <w:noProof/>
              </w:rPr>
              <w:t>Table of Contents</w:t>
            </w:r>
            <w:r w:rsidR="00C61CB0">
              <w:rPr>
                <w:noProof/>
                <w:webHidden/>
              </w:rPr>
              <w:tab/>
            </w:r>
            <w:r w:rsidR="00C61CB0">
              <w:rPr>
                <w:noProof/>
                <w:webHidden/>
              </w:rPr>
              <w:fldChar w:fldCharType="begin"/>
            </w:r>
            <w:r w:rsidR="00C61CB0">
              <w:rPr>
                <w:noProof/>
                <w:webHidden/>
              </w:rPr>
              <w:instrText xml:space="preserve"> PAGEREF _Toc176446023 \h </w:instrText>
            </w:r>
            <w:r w:rsidR="00C61CB0">
              <w:rPr>
                <w:noProof/>
                <w:webHidden/>
              </w:rPr>
            </w:r>
            <w:r w:rsidR="00C61CB0">
              <w:rPr>
                <w:noProof/>
                <w:webHidden/>
              </w:rPr>
              <w:fldChar w:fldCharType="separate"/>
            </w:r>
            <w:r w:rsidR="00C61CB0">
              <w:rPr>
                <w:noProof/>
                <w:webHidden/>
              </w:rPr>
              <w:t>2</w:t>
            </w:r>
            <w:r w:rsidR="00C61CB0">
              <w:rPr>
                <w:noProof/>
                <w:webHidden/>
              </w:rPr>
              <w:fldChar w:fldCharType="end"/>
            </w:r>
          </w:hyperlink>
        </w:p>
        <w:p w14:paraId="788A7606" w14:textId="4365AD25" w:rsidR="00C61CB0" w:rsidRDefault="004E2B97">
          <w:pPr>
            <w:pStyle w:val="TOC1"/>
            <w:tabs>
              <w:tab w:val="right" w:leader="dot" w:pos="8896"/>
            </w:tabs>
            <w:rPr>
              <w:rFonts w:eastAsiaTheme="minorEastAsia"/>
              <w:noProof/>
              <w:kern w:val="2"/>
              <w:sz w:val="24"/>
              <w:szCs w:val="24"/>
              <w:lang w:val="en-IE" w:eastAsia="en-IE"/>
              <w14:ligatures w14:val="standardContextual"/>
            </w:rPr>
          </w:pPr>
          <w:hyperlink w:anchor="_Toc176446024" w:history="1">
            <w:r w:rsidR="00C61CB0" w:rsidRPr="00250CA4">
              <w:rPr>
                <w:rStyle w:val="Hyperlink"/>
                <w:rFonts w:cstheme="minorHAnsi"/>
                <w:b/>
                <w:noProof/>
              </w:rPr>
              <w:t>INTRODUCTION</w:t>
            </w:r>
            <w:r w:rsidR="00C61CB0">
              <w:rPr>
                <w:noProof/>
                <w:webHidden/>
              </w:rPr>
              <w:tab/>
            </w:r>
            <w:r w:rsidR="00C61CB0">
              <w:rPr>
                <w:noProof/>
                <w:webHidden/>
              </w:rPr>
              <w:fldChar w:fldCharType="begin"/>
            </w:r>
            <w:r w:rsidR="00C61CB0">
              <w:rPr>
                <w:noProof/>
                <w:webHidden/>
              </w:rPr>
              <w:instrText xml:space="preserve"> PAGEREF _Toc176446024 \h </w:instrText>
            </w:r>
            <w:r w:rsidR="00C61CB0">
              <w:rPr>
                <w:noProof/>
                <w:webHidden/>
              </w:rPr>
            </w:r>
            <w:r w:rsidR="00C61CB0">
              <w:rPr>
                <w:noProof/>
                <w:webHidden/>
              </w:rPr>
              <w:fldChar w:fldCharType="separate"/>
            </w:r>
            <w:r w:rsidR="00C61CB0">
              <w:rPr>
                <w:noProof/>
                <w:webHidden/>
              </w:rPr>
              <w:t>3</w:t>
            </w:r>
            <w:r w:rsidR="00C61CB0">
              <w:rPr>
                <w:noProof/>
                <w:webHidden/>
              </w:rPr>
              <w:fldChar w:fldCharType="end"/>
            </w:r>
          </w:hyperlink>
        </w:p>
        <w:p w14:paraId="72DECB6C" w14:textId="49001476" w:rsidR="00C61CB0" w:rsidRDefault="004E2B97">
          <w:pPr>
            <w:pStyle w:val="TOC2"/>
            <w:tabs>
              <w:tab w:val="right" w:leader="dot" w:pos="8896"/>
            </w:tabs>
            <w:rPr>
              <w:rFonts w:eastAsiaTheme="minorEastAsia"/>
              <w:noProof/>
              <w:kern w:val="2"/>
              <w:sz w:val="24"/>
              <w:szCs w:val="24"/>
              <w:lang w:val="en-IE" w:eastAsia="en-IE"/>
              <w14:ligatures w14:val="standardContextual"/>
            </w:rPr>
          </w:pPr>
          <w:hyperlink w:anchor="_Toc176446025" w:history="1">
            <w:r w:rsidR="00C61CB0" w:rsidRPr="00250CA4">
              <w:rPr>
                <w:rStyle w:val="Hyperlink"/>
                <w:rFonts w:cstheme="minorHAnsi"/>
                <w:b/>
                <w:noProof/>
              </w:rPr>
              <w:t>ABOUT BREAKTHROUGH CANCER RESEARCH</w:t>
            </w:r>
            <w:r w:rsidR="00C61CB0">
              <w:rPr>
                <w:noProof/>
                <w:webHidden/>
              </w:rPr>
              <w:tab/>
            </w:r>
            <w:r w:rsidR="00C61CB0">
              <w:rPr>
                <w:noProof/>
                <w:webHidden/>
              </w:rPr>
              <w:fldChar w:fldCharType="begin"/>
            </w:r>
            <w:r w:rsidR="00C61CB0">
              <w:rPr>
                <w:noProof/>
                <w:webHidden/>
              </w:rPr>
              <w:instrText xml:space="preserve"> PAGEREF _Toc176446025 \h </w:instrText>
            </w:r>
            <w:r w:rsidR="00C61CB0">
              <w:rPr>
                <w:noProof/>
                <w:webHidden/>
              </w:rPr>
            </w:r>
            <w:r w:rsidR="00C61CB0">
              <w:rPr>
                <w:noProof/>
                <w:webHidden/>
              </w:rPr>
              <w:fldChar w:fldCharType="separate"/>
            </w:r>
            <w:r w:rsidR="00C61CB0">
              <w:rPr>
                <w:noProof/>
                <w:webHidden/>
              </w:rPr>
              <w:t>3</w:t>
            </w:r>
            <w:r w:rsidR="00C61CB0">
              <w:rPr>
                <w:noProof/>
                <w:webHidden/>
              </w:rPr>
              <w:fldChar w:fldCharType="end"/>
            </w:r>
          </w:hyperlink>
        </w:p>
        <w:p w14:paraId="682EE931" w14:textId="02E1B843" w:rsidR="00C61CB0" w:rsidRDefault="004E2B97">
          <w:pPr>
            <w:pStyle w:val="TOC1"/>
            <w:tabs>
              <w:tab w:val="right" w:leader="dot" w:pos="8896"/>
            </w:tabs>
            <w:rPr>
              <w:rFonts w:eastAsiaTheme="minorEastAsia"/>
              <w:noProof/>
              <w:kern w:val="2"/>
              <w:sz w:val="24"/>
              <w:szCs w:val="24"/>
              <w:lang w:val="en-IE" w:eastAsia="en-IE"/>
              <w14:ligatures w14:val="standardContextual"/>
            </w:rPr>
          </w:pPr>
          <w:hyperlink w:anchor="_Toc176446026" w:history="1">
            <w:r w:rsidR="00C61CB0" w:rsidRPr="00250CA4">
              <w:rPr>
                <w:rStyle w:val="Hyperlink"/>
                <w:rFonts w:cstheme="minorHAnsi"/>
                <w:b/>
                <w:noProof/>
              </w:rPr>
              <w:t>KEY DATES</w:t>
            </w:r>
            <w:r w:rsidR="00C61CB0">
              <w:rPr>
                <w:noProof/>
                <w:webHidden/>
              </w:rPr>
              <w:tab/>
            </w:r>
            <w:r w:rsidR="00C61CB0">
              <w:rPr>
                <w:noProof/>
                <w:webHidden/>
              </w:rPr>
              <w:fldChar w:fldCharType="begin"/>
            </w:r>
            <w:r w:rsidR="00C61CB0">
              <w:rPr>
                <w:noProof/>
                <w:webHidden/>
              </w:rPr>
              <w:instrText xml:space="preserve"> PAGEREF _Toc176446026 \h </w:instrText>
            </w:r>
            <w:r w:rsidR="00C61CB0">
              <w:rPr>
                <w:noProof/>
                <w:webHidden/>
              </w:rPr>
            </w:r>
            <w:r w:rsidR="00C61CB0">
              <w:rPr>
                <w:noProof/>
                <w:webHidden/>
              </w:rPr>
              <w:fldChar w:fldCharType="separate"/>
            </w:r>
            <w:r w:rsidR="00C61CB0">
              <w:rPr>
                <w:noProof/>
                <w:webHidden/>
              </w:rPr>
              <w:t>4</w:t>
            </w:r>
            <w:r w:rsidR="00C61CB0">
              <w:rPr>
                <w:noProof/>
                <w:webHidden/>
              </w:rPr>
              <w:fldChar w:fldCharType="end"/>
            </w:r>
          </w:hyperlink>
        </w:p>
        <w:p w14:paraId="6AB4D97C" w14:textId="05DABE40" w:rsidR="00C61CB0" w:rsidRDefault="004E2B97">
          <w:pPr>
            <w:pStyle w:val="TOC1"/>
            <w:tabs>
              <w:tab w:val="right" w:leader="dot" w:pos="8896"/>
            </w:tabs>
            <w:rPr>
              <w:rFonts w:eastAsiaTheme="minorEastAsia"/>
              <w:noProof/>
              <w:kern w:val="2"/>
              <w:sz w:val="24"/>
              <w:szCs w:val="24"/>
              <w:lang w:val="en-IE" w:eastAsia="en-IE"/>
              <w14:ligatures w14:val="standardContextual"/>
            </w:rPr>
          </w:pPr>
          <w:hyperlink w:anchor="_Toc176446027" w:history="1">
            <w:r w:rsidR="00C61CB0" w:rsidRPr="00250CA4">
              <w:rPr>
                <w:rStyle w:val="Hyperlink"/>
                <w:rFonts w:cstheme="minorHAnsi"/>
                <w:b/>
                <w:bCs/>
                <w:noProof/>
              </w:rPr>
              <w:t>THE ALL-IRELAND – CANCER NETWORK (AllCaN) PROGRAMME GRANT</w:t>
            </w:r>
            <w:r w:rsidR="00C61CB0">
              <w:rPr>
                <w:noProof/>
                <w:webHidden/>
              </w:rPr>
              <w:tab/>
            </w:r>
            <w:r w:rsidR="00C61CB0">
              <w:rPr>
                <w:noProof/>
                <w:webHidden/>
              </w:rPr>
              <w:fldChar w:fldCharType="begin"/>
            </w:r>
            <w:r w:rsidR="00C61CB0">
              <w:rPr>
                <w:noProof/>
                <w:webHidden/>
              </w:rPr>
              <w:instrText xml:space="preserve"> PAGEREF _Toc176446027 \h </w:instrText>
            </w:r>
            <w:r w:rsidR="00C61CB0">
              <w:rPr>
                <w:noProof/>
                <w:webHidden/>
              </w:rPr>
            </w:r>
            <w:r w:rsidR="00C61CB0">
              <w:rPr>
                <w:noProof/>
                <w:webHidden/>
              </w:rPr>
              <w:fldChar w:fldCharType="separate"/>
            </w:r>
            <w:r w:rsidR="00C61CB0">
              <w:rPr>
                <w:noProof/>
                <w:webHidden/>
              </w:rPr>
              <w:t>4</w:t>
            </w:r>
            <w:r w:rsidR="00C61CB0">
              <w:rPr>
                <w:noProof/>
                <w:webHidden/>
              </w:rPr>
              <w:fldChar w:fldCharType="end"/>
            </w:r>
          </w:hyperlink>
        </w:p>
        <w:p w14:paraId="37085E56" w14:textId="2D4A2CED" w:rsidR="00C61CB0" w:rsidRDefault="004E2B97">
          <w:pPr>
            <w:pStyle w:val="TOC2"/>
            <w:tabs>
              <w:tab w:val="right" w:leader="dot" w:pos="8896"/>
            </w:tabs>
            <w:rPr>
              <w:rFonts w:eastAsiaTheme="minorEastAsia"/>
              <w:noProof/>
              <w:kern w:val="2"/>
              <w:sz w:val="24"/>
              <w:szCs w:val="24"/>
              <w:lang w:val="en-IE" w:eastAsia="en-IE"/>
              <w14:ligatures w14:val="standardContextual"/>
            </w:rPr>
          </w:pPr>
          <w:hyperlink w:anchor="_Toc176446028" w:history="1">
            <w:r w:rsidR="00C61CB0" w:rsidRPr="00250CA4">
              <w:rPr>
                <w:rStyle w:val="Hyperlink"/>
                <w:rFonts w:ascii="Calibri" w:hAnsi="Calibri" w:cs="Calibri"/>
                <w:b/>
                <w:bCs/>
                <w:noProof/>
              </w:rPr>
              <w:t>AllCaN PANCREATIC CANCER PROGRAMME GRANT 2024</w:t>
            </w:r>
            <w:r w:rsidR="00C61CB0">
              <w:rPr>
                <w:noProof/>
                <w:webHidden/>
              </w:rPr>
              <w:tab/>
            </w:r>
            <w:r w:rsidR="00C61CB0">
              <w:rPr>
                <w:noProof/>
                <w:webHidden/>
              </w:rPr>
              <w:fldChar w:fldCharType="begin"/>
            </w:r>
            <w:r w:rsidR="00C61CB0">
              <w:rPr>
                <w:noProof/>
                <w:webHidden/>
              </w:rPr>
              <w:instrText xml:space="preserve"> PAGEREF _Toc176446028 \h </w:instrText>
            </w:r>
            <w:r w:rsidR="00C61CB0">
              <w:rPr>
                <w:noProof/>
                <w:webHidden/>
              </w:rPr>
            </w:r>
            <w:r w:rsidR="00C61CB0">
              <w:rPr>
                <w:noProof/>
                <w:webHidden/>
              </w:rPr>
              <w:fldChar w:fldCharType="separate"/>
            </w:r>
            <w:r w:rsidR="00C61CB0">
              <w:rPr>
                <w:noProof/>
                <w:webHidden/>
              </w:rPr>
              <w:t>4</w:t>
            </w:r>
            <w:r w:rsidR="00C61CB0">
              <w:rPr>
                <w:noProof/>
                <w:webHidden/>
              </w:rPr>
              <w:fldChar w:fldCharType="end"/>
            </w:r>
          </w:hyperlink>
        </w:p>
        <w:p w14:paraId="5717DF7C" w14:textId="1A21BC1E" w:rsidR="00C61CB0" w:rsidRDefault="004E2B97">
          <w:pPr>
            <w:pStyle w:val="TOC1"/>
            <w:tabs>
              <w:tab w:val="right" w:leader="dot" w:pos="8896"/>
            </w:tabs>
            <w:rPr>
              <w:rFonts w:eastAsiaTheme="minorEastAsia"/>
              <w:noProof/>
              <w:kern w:val="2"/>
              <w:sz w:val="24"/>
              <w:szCs w:val="24"/>
              <w:lang w:val="en-IE" w:eastAsia="en-IE"/>
              <w14:ligatures w14:val="standardContextual"/>
            </w:rPr>
          </w:pPr>
          <w:hyperlink w:anchor="_Toc176446029" w:history="1">
            <w:r w:rsidR="00C61CB0" w:rsidRPr="00250CA4">
              <w:rPr>
                <w:rStyle w:val="Hyperlink"/>
                <w:rFonts w:cstheme="minorHAnsi"/>
                <w:b/>
                <w:bCs/>
                <w:noProof/>
              </w:rPr>
              <w:t>PROGRAMME STRUCTURE</w:t>
            </w:r>
            <w:r w:rsidR="00C61CB0">
              <w:rPr>
                <w:noProof/>
                <w:webHidden/>
              </w:rPr>
              <w:tab/>
            </w:r>
            <w:r w:rsidR="00C61CB0">
              <w:rPr>
                <w:noProof/>
                <w:webHidden/>
              </w:rPr>
              <w:fldChar w:fldCharType="begin"/>
            </w:r>
            <w:r w:rsidR="00C61CB0">
              <w:rPr>
                <w:noProof/>
                <w:webHidden/>
              </w:rPr>
              <w:instrText xml:space="preserve"> PAGEREF _Toc176446029 \h </w:instrText>
            </w:r>
            <w:r w:rsidR="00C61CB0">
              <w:rPr>
                <w:noProof/>
                <w:webHidden/>
              </w:rPr>
            </w:r>
            <w:r w:rsidR="00C61CB0">
              <w:rPr>
                <w:noProof/>
                <w:webHidden/>
              </w:rPr>
              <w:fldChar w:fldCharType="separate"/>
            </w:r>
            <w:r w:rsidR="00C61CB0">
              <w:rPr>
                <w:noProof/>
                <w:webHidden/>
              </w:rPr>
              <w:t>5</w:t>
            </w:r>
            <w:r w:rsidR="00C61CB0">
              <w:rPr>
                <w:noProof/>
                <w:webHidden/>
              </w:rPr>
              <w:fldChar w:fldCharType="end"/>
            </w:r>
          </w:hyperlink>
        </w:p>
        <w:p w14:paraId="49E57482" w14:textId="24F7CA46" w:rsidR="00C61CB0" w:rsidRDefault="004E2B97">
          <w:pPr>
            <w:pStyle w:val="TOC2"/>
            <w:tabs>
              <w:tab w:val="right" w:leader="dot" w:pos="8896"/>
            </w:tabs>
            <w:rPr>
              <w:rFonts w:eastAsiaTheme="minorEastAsia"/>
              <w:noProof/>
              <w:kern w:val="2"/>
              <w:sz w:val="24"/>
              <w:szCs w:val="24"/>
              <w:lang w:val="en-IE" w:eastAsia="en-IE"/>
              <w14:ligatures w14:val="standardContextual"/>
            </w:rPr>
          </w:pPr>
          <w:hyperlink w:anchor="_Toc176446030" w:history="1">
            <w:r w:rsidR="00C61CB0" w:rsidRPr="00250CA4">
              <w:rPr>
                <w:rStyle w:val="Hyperlink"/>
                <w:rFonts w:cstheme="minorHAnsi"/>
                <w:b/>
                <w:bCs/>
                <w:noProof/>
              </w:rPr>
              <w:t>AllCaN PROGRAMME MISSION STATEMENT</w:t>
            </w:r>
            <w:r w:rsidR="00C61CB0">
              <w:rPr>
                <w:noProof/>
                <w:webHidden/>
              </w:rPr>
              <w:tab/>
            </w:r>
            <w:r w:rsidR="00C61CB0">
              <w:rPr>
                <w:noProof/>
                <w:webHidden/>
              </w:rPr>
              <w:fldChar w:fldCharType="begin"/>
            </w:r>
            <w:r w:rsidR="00C61CB0">
              <w:rPr>
                <w:noProof/>
                <w:webHidden/>
              </w:rPr>
              <w:instrText xml:space="preserve"> PAGEREF _Toc176446030 \h </w:instrText>
            </w:r>
            <w:r w:rsidR="00C61CB0">
              <w:rPr>
                <w:noProof/>
                <w:webHidden/>
              </w:rPr>
            </w:r>
            <w:r w:rsidR="00C61CB0">
              <w:rPr>
                <w:noProof/>
                <w:webHidden/>
              </w:rPr>
              <w:fldChar w:fldCharType="separate"/>
            </w:r>
            <w:r w:rsidR="00C61CB0">
              <w:rPr>
                <w:noProof/>
                <w:webHidden/>
              </w:rPr>
              <w:t>5</w:t>
            </w:r>
            <w:r w:rsidR="00C61CB0">
              <w:rPr>
                <w:noProof/>
                <w:webHidden/>
              </w:rPr>
              <w:fldChar w:fldCharType="end"/>
            </w:r>
          </w:hyperlink>
        </w:p>
        <w:p w14:paraId="02B37E9D" w14:textId="24DBFC14" w:rsidR="00C61CB0" w:rsidRDefault="004E2B97">
          <w:pPr>
            <w:pStyle w:val="TOC2"/>
            <w:tabs>
              <w:tab w:val="right" w:leader="dot" w:pos="8896"/>
            </w:tabs>
            <w:rPr>
              <w:rFonts w:eastAsiaTheme="minorEastAsia"/>
              <w:noProof/>
              <w:kern w:val="2"/>
              <w:sz w:val="24"/>
              <w:szCs w:val="24"/>
              <w:lang w:val="en-IE" w:eastAsia="en-IE"/>
              <w14:ligatures w14:val="standardContextual"/>
            </w:rPr>
          </w:pPr>
          <w:hyperlink w:anchor="_Toc176446031" w:history="1">
            <w:r w:rsidR="00C61CB0" w:rsidRPr="00250CA4">
              <w:rPr>
                <w:rStyle w:val="Hyperlink"/>
                <w:rFonts w:ascii="Calibri" w:hAnsi="Calibri" w:cs="Calibri"/>
                <w:b/>
                <w:noProof/>
              </w:rPr>
              <w:t>AllCaN MEMBER ELIGIBILITY CRITERIA</w:t>
            </w:r>
            <w:r w:rsidR="00C61CB0">
              <w:rPr>
                <w:noProof/>
                <w:webHidden/>
              </w:rPr>
              <w:tab/>
            </w:r>
            <w:r w:rsidR="00C61CB0">
              <w:rPr>
                <w:noProof/>
                <w:webHidden/>
              </w:rPr>
              <w:fldChar w:fldCharType="begin"/>
            </w:r>
            <w:r w:rsidR="00C61CB0">
              <w:rPr>
                <w:noProof/>
                <w:webHidden/>
              </w:rPr>
              <w:instrText xml:space="preserve"> PAGEREF _Toc176446031 \h </w:instrText>
            </w:r>
            <w:r w:rsidR="00C61CB0">
              <w:rPr>
                <w:noProof/>
                <w:webHidden/>
              </w:rPr>
            </w:r>
            <w:r w:rsidR="00C61CB0">
              <w:rPr>
                <w:noProof/>
                <w:webHidden/>
              </w:rPr>
              <w:fldChar w:fldCharType="separate"/>
            </w:r>
            <w:r w:rsidR="00C61CB0">
              <w:rPr>
                <w:noProof/>
                <w:webHidden/>
              </w:rPr>
              <w:t>6</w:t>
            </w:r>
            <w:r w:rsidR="00C61CB0">
              <w:rPr>
                <w:noProof/>
                <w:webHidden/>
              </w:rPr>
              <w:fldChar w:fldCharType="end"/>
            </w:r>
          </w:hyperlink>
        </w:p>
        <w:p w14:paraId="3B0D0947" w14:textId="18C5AC2A" w:rsidR="00C61CB0" w:rsidRDefault="004E2B97">
          <w:pPr>
            <w:pStyle w:val="TOC2"/>
            <w:tabs>
              <w:tab w:val="right" w:leader="dot" w:pos="8896"/>
            </w:tabs>
            <w:rPr>
              <w:rFonts w:eastAsiaTheme="minorEastAsia"/>
              <w:noProof/>
              <w:kern w:val="2"/>
              <w:sz w:val="24"/>
              <w:szCs w:val="24"/>
              <w:lang w:val="en-IE" w:eastAsia="en-IE"/>
              <w14:ligatures w14:val="standardContextual"/>
            </w:rPr>
          </w:pPr>
          <w:hyperlink w:anchor="_Toc176446032" w:history="1">
            <w:r w:rsidR="00C61CB0" w:rsidRPr="00250CA4">
              <w:rPr>
                <w:rStyle w:val="Hyperlink"/>
                <w:b/>
                <w:bCs/>
                <w:noProof/>
              </w:rPr>
              <w:t>AllCaN Team Composition</w:t>
            </w:r>
            <w:r w:rsidR="00C61CB0">
              <w:rPr>
                <w:noProof/>
                <w:webHidden/>
              </w:rPr>
              <w:tab/>
            </w:r>
            <w:r w:rsidR="00C61CB0">
              <w:rPr>
                <w:noProof/>
                <w:webHidden/>
              </w:rPr>
              <w:fldChar w:fldCharType="begin"/>
            </w:r>
            <w:r w:rsidR="00C61CB0">
              <w:rPr>
                <w:noProof/>
                <w:webHidden/>
              </w:rPr>
              <w:instrText xml:space="preserve"> PAGEREF _Toc176446032 \h </w:instrText>
            </w:r>
            <w:r w:rsidR="00C61CB0">
              <w:rPr>
                <w:noProof/>
                <w:webHidden/>
              </w:rPr>
            </w:r>
            <w:r w:rsidR="00C61CB0">
              <w:rPr>
                <w:noProof/>
                <w:webHidden/>
              </w:rPr>
              <w:fldChar w:fldCharType="separate"/>
            </w:r>
            <w:r w:rsidR="00C61CB0">
              <w:rPr>
                <w:noProof/>
                <w:webHidden/>
              </w:rPr>
              <w:t>7</w:t>
            </w:r>
            <w:r w:rsidR="00C61CB0">
              <w:rPr>
                <w:noProof/>
                <w:webHidden/>
              </w:rPr>
              <w:fldChar w:fldCharType="end"/>
            </w:r>
          </w:hyperlink>
        </w:p>
        <w:p w14:paraId="7E29C421" w14:textId="27215026" w:rsidR="00C61CB0" w:rsidRDefault="004E2B97">
          <w:pPr>
            <w:pStyle w:val="TOC1"/>
            <w:tabs>
              <w:tab w:val="right" w:leader="dot" w:pos="8896"/>
            </w:tabs>
            <w:rPr>
              <w:rFonts w:eastAsiaTheme="minorEastAsia"/>
              <w:noProof/>
              <w:kern w:val="2"/>
              <w:sz w:val="24"/>
              <w:szCs w:val="24"/>
              <w:lang w:val="en-IE" w:eastAsia="en-IE"/>
              <w14:ligatures w14:val="standardContextual"/>
            </w:rPr>
          </w:pPr>
          <w:hyperlink w:anchor="_Toc176446033" w:history="1">
            <w:r w:rsidR="00C61CB0" w:rsidRPr="00250CA4">
              <w:rPr>
                <w:rStyle w:val="Hyperlink"/>
                <w:rFonts w:cstheme="minorHAnsi"/>
                <w:b/>
                <w:noProof/>
              </w:rPr>
              <w:t>APPLICATION DEADLINES</w:t>
            </w:r>
            <w:r w:rsidR="00C61CB0">
              <w:rPr>
                <w:noProof/>
                <w:webHidden/>
              </w:rPr>
              <w:tab/>
            </w:r>
            <w:r w:rsidR="00C61CB0">
              <w:rPr>
                <w:noProof/>
                <w:webHidden/>
              </w:rPr>
              <w:fldChar w:fldCharType="begin"/>
            </w:r>
            <w:r w:rsidR="00C61CB0">
              <w:rPr>
                <w:noProof/>
                <w:webHidden/>
              </w:rPr>
              <w:instrText xml:space="preserve"> PAGEREF _Toc176446033 \h </w:instrText>
            </w:r>
            <w:r w:rsidR="00C61CB0">
              <w:rPr>
                <w:noProof/>
                <w:webHidden/>
              </w:rPr>
            </w:r>
            <w:r w:rsidR="00C61CB0">
              <w:rPr>
                <w:noProof/>
                <w:webHidden/>
              </w:rPr>
              <w:fldChar w:fldCharType="separate"/>
            </w:r>
            <w:r w:rsidR="00C61CB0">
              <w:rPr>
                <w:noProof/>
                <w:webHidden/>
              </w:rPr>
              <w:t>8</w:t>
            </w:r>
            <w:r w:rsidR="00C61CB0">
              <w:rPr>
                <w:noProof/>
                <w:webHidden/>
              </w:rPr>
              <w:fldChar w:fldCharType="end"/>
            </w:r>
          </w:hyperlink>
        </w:p>
        <w:p w14:paraId="235626F1" w14:textId="2554AE6B" w:rsidR="00C61CB0" w:rsidRDefault="004E2B97">
          <w:pPr>
            <w:pStyle w:val="TOC2"/>
            <w:tabs>
              <w:tab w:val="right" w:leader="dot" w:pos="8896"/>
            </w:tabs>
            <w:rPr>
              <w:rFonts w:eastAsiaTheme="minorEastAsia"/>
              <w:noProof/>
              <w:kern w:val="2"/>
              <w:sz w:val="24"/>
              <w:szCs w:val="24"/>
              <w:lang w:val="en-IE" w:eastAsia="en-IE"/>
              <w14:ligatures w14:val="standardContextual"/>
            </w:rPr>
          </w:pPr>
          <w:hyperlink w:anchor="_Toc176446034" w:history="1">
            <w:r w:rsidR="00C61CB0" w:rsidRPr="00250CA4">
              <w:rPr>
                <w:rStyle w:val="Hyperlink"/>
                <w:rFonts w:cstheme="minorHAnsi"/>
                <w:b/>
                <w:bCs/>
                <w:noProof/>
              </w:rPr>
              <w:t>EVALUATION</w:t>
            </w:r>
            <w:r w:rsidR="00C61CB0">
              <w:rPr>
                <w:noProof/>
                <w:webHidden/>
              </w:rPr>
              <w:tab/>
            </w:r>
            <w:r w:rsidR="00C61CB0">
              <w:rPr>
                <w:noProof/>
                <w:webHidden/>
              </w:rPr>
              <w:fldChar w:fldCharType="begin"/>
            </w:r>
            <w:r w:rsidR="00C61CB0">
              <w:rPr>
                <w:noProof/>
                <w:webHidden/>
              </w:rPr>
              <w:instrText xml:space="preserve"> PAGEREF _Toc176446034 \h </w:instrText>
            </w:r>
            <w:r w:rsidR="00C61CB0">
              <w:rPr>
                <w:noProof/>
                <w:webHidden/>
              </w:rPr>
            </w:r>
            <w:r w:rsidR="00C61CB0">
              <w:rPr>
                <w:noProof/>
                <w:webHidden/>
              </w:rPr>
              <w:fldChar w:fldCharType="separate"/>
            </w:r>
            <w:r w:rsidR="00C61CB0">
              <w:rPr>
                <w:noProof/>
                <w:webHidden/>
              </w:rPr>
              <w:t>8</w:t>
            </w:r>
            <w:r w:rsidR="00C61CB0">
              <w:rPr>
                <w:noProof/>
                <w:webHidden/>
              </w:rPr>
              <w:fldChar w:fldCharType="end"/>
            </w:r>
          </w:hyperlink>
        </w:p>
        <w:p w14:paraId="3B20B641" w14:textId="683850B5" w:rsidR="00C61CB0" w:rsidRDefault="004E2B97">
          <w:pPr>
            <w:pStyle w:val="TOC1"/>
            <w:tabs>
              <w:tab w:val="right" w:leader="dot" w:pos="8896"/>
            </w:tabs>
            <w:rPr>
              <w:rFonts w:eastAsiaTheme="minorEastAsia"/>
              <w:noProof/>
              <w:kern w:val="2"/>
              <w:sz w:val="24"/>
              <w:szCs w:val="24"/>
              <w:lang w:val="en-IE" w:eastAsia="en-IE"/>
              <w14:ligatures w14:val="standardContextual"/>
            </w:rPr>
          </w:pPr>
          <w:hyperlink w:anchor="_Toc176446035" w:history="1">
            <w:r w:rsidR="00C61CB0" w:rsidRPr="00250CA4">
              <w:rPr>
                <w:rStyle w:val="Hyperlink"/>
                <w:rFonts w:cstheme="minorHAnsi"/>
                <w:b/>
                <w:noProof/>
              </w:rPr>
              <w:t>PROJECT TERMS</w:t>
            </w:r>
            <w:r w:rsidR="00C61CB0">
              <w:rPr>
                <w:noProof/>
                <w:webHidden/>
              </w:rPr>
              <w:tab/>
            </w:r>
            <w:r w:rsidR="00C61CB0">
              <w:rPr>
                <w:noProof/>
                <w:webHidden/>
              </w:rPr>
              <w:fldChar w:fldCharType="begin"/>
            </w:r>
            <w:r w:rsidR="00C61CB0">
              <w:rPr>
                <w:noProof/>
                <w:webHidden/>
              </w:rPr>
              <w:instrText xml:space="preserve"> PAGEREF _Toc176446035 \h </w:instrText>
            </w:r>
            <w:r w:rsidR="00C61CB0">
              <w:rPr>
                <w:noProof/>
                <w:webHidden/>
              </w:rPr>
            </w:r>
            <w:r w:rsidR="00C61CB0">
              <w:rPr>
                <w:noProof/>
                <w:webHidden/>
              </w:rPr>
              <w:fldChar w:fldCharType="separate"/>
            </w:r>
            <w:r w:rsidR="00C61CB0">
              <w:rPr>
                <w:noProof/>
                <w:webHidden/>
              </w:rPr>
              <w:t>10</w:t>
            </w:r>
            <w:r w:rsidR="00C61CB0">
              <w:rPr>
                <w:noProof/>
                <w:webHidden/>
              </w:rPr>
              <w:fldChar w:fldCharType="end"/>
            </w:r>
          </w:hyperlink>
        </w:p>
        <w:p w14:paraId="70FCB91F" w14:textId="17C312F4" w:rsidR="00C61CB0" w:rsidRDefault="004E2B97">
          <w:pPr>
            <w:pStyle w:val="TOC2"/>
            <w:tabs>
              <w:tab w:val="right" w:leader="dot" w:pos="8896"/>
            </w:tabs>
            <w:rPr>
              <w:rFonts w:eastAsiaTheme="minorEastAsia"/>
              <w:noProof/>
              <w:kern w:val="2"/>
              <w:sz w:val="24"/>
              <w:szCs w:val="24"/>
              <w:lang w:val="en-IE" w:eastAsia="en-IE"/>
              <w14:ligatures w14:val="standardContextual"/>
            </w:rPr>
          </w:pPr>
          <w:hyperlink w:anchor="_Toc176446036" w:history="1">
            <w:r w:rsidR="00C61CB0" w:rsidRPr="00250CA4">
              <w:rPr>
                <w:rStyle w:val="Hyperlink"/>
                <w:rFonts w:cstheme="minorHAnsi"/>
                <w:b/>
                <w:bCs/>
                <w:noProof/>
              </w:rPr>
              <w:t>Changes to application</w:t>
            </w:r>
            <w:r w:rsidR="00C61CB0">
              <w:rPr>
                <w:noProof/>
                <w:webHidden/>
              </w:rPr>
              <w:tab/>
            </w:r>
            <w:r w:rsidR="00C61CB0">
              <w:rPr>
                <w:noProof/>
                <w:webHidden/>
              </w:rPr>
              <w:fldChar w:fldCharType="begin"/>
            </w:r>
            <w:r w:rsidR="00C61CB0">
              <w:rPr>
                <w:noProof/>
                <w:webHidden/>
              </w:rPr>
              <w:instrText xml:space="preserve"> PAGEREF _Toc176446036 \h </w:instrText>
            </w:r>
            <w:r w:rsidR="00C61CB0">
              <w:rPr>
                <w:noProof/>
                <w:webHidden/>
              </w:rPr>
            </w:r>
            <w:r w:rsidR="00C61CB0">
              <w:rPr>
                <w:noProof/>
                <w:webHidden/>
              </w:rPr>
              <w:fldChar w:fldCharType="separate"/>
            </w:r>
            <w:r w:rsidR="00C61CB0">
              <w:rPr>
                <w:noProof/>
                <w:webHidden/>
              </w:rPr>
              <w:t>10</w:t>
            </w:r>
            <w:r w:rsidR="00C61CB0">
              <w:rPr>
                <w:noProof/>
                <w:webHidden/>
              </w:rPr>
              <w:fldChar w:fldCharType="end"/>
            </w:r>
          </w:hyperlink>
        </w:p>
        <w:p w14:paraId="2A56CE7A" w14:textId="17BB6847" w:rsidR="00C61CB0" w:rsidRDefault="004E2B97">
          <w:pPr>
            <w:pStyle w:val="TOC2"/>
            <w:tabs>
              <w:tab w:val="right" w:leader="dot" w:pos="8896"/>
            </w:tabs>
            <w:rPr>
              <w:rFonts w:eastAsiaTheme="minorEastAsia"/>
              <w:noProof/>
              <w:kern w:val="2"/>
              <w:sz w:val="24"/>
              <w:szCs w:val="24"/>
              <w:lang w:val="en-IE" w:eastAsia="en-IE"/>
              <w14:ligatures w14:val="standardContextual"/>
            </w:rPr>
          </w:pPr>
          <w:hyperlink w:anchor="_Toc176446037" w:history="1">
            <w:r w:rsidR="00C61CB0" w:rsidRPr="00250CA4">
              <w:rPr>
                <w:rStyle w:val="Hyperlink"/>
                <w:rFonts w:ascii="Calibri" w:hAnsi="Calibri" w:cs="Calibri"/>
                <w:b/>
                <w:bCs/>
                <w:noProof/>
              </w:rPr>
              <w:t>Flow of Funds</w:t>
            </w:r>
            <w:r w:rsidR="00C61CB0">
              <w:rPr>
                <w:noProof/>
                <w:webHidden/>
              </w:rPr>
              <w:tab/>
            </w:r>
            <w:r w:rsidR="00C61CB0">
              <w:rPr>
                <w:noProof/>
                <w:webHidden/>
              </w:rPr>
              <w:fldChar w:fldCharType="begin"/>
            </w:r>
            <w:r w:rsidR="00C61CB0">
              <w:rPr>
                <w:noProof/>
                <w:webHidden/>
              </w:rPr>
              <w:instrText xml:space="preserve"> PAGEREF _Toc176446037 \h </w:instrText>
            </w:r>
            <w:r w:rsidR="00C61CB0">
              <w:rPr>
                <w:noProof/>
                <w:webHidden/>
              </w:rPr>
            </w:r>
            <w:r w:rsidR="00C61CB0">
              <w:rPr>
                <w:noProof/>
                <w:webHidden/>
              </w:rPr>
              <w:fldChar w:fldCharType="separate"/>
            </w:r>
            <w:r w:rsidR="00C61CB0">
              <w:rPr>
                <w:noProof/>
                <w:webHidden/>
              </w:rPr>
              <w:t>11</w:t>
            </w:r>
            <w:r w:rsidR="00C61CB0">
              <w:rPr>
                <w:noProof/>
                <w:webHidden/>
              </w:rPr>
              <w:fldChar w:fldCharType="end"/>
            </w:r>
          </w:hyperlink>
        </w:p>
        <w:p w14:paraId="5F3BEDAB" w14:textId="6F82808A" w:rsidR="00C61CB0" w:rsidRDefault="004E2B97">
          <w:pPr>
            <w:pStyle w:val="TOC2"/>
            <w:tabs>
              <w:tab w:val="right" w:leader="dot" w:pos="8896"/>
            </w:tabs>
            <w:rPr>
              <w:rFonts w:eastAsiaTheme="minorEastAsia"/>
              <w:noProof/>
              <w:kern w:val="2"/>
              <w:sz w:val="24"/>
              <w:szCs w:val="24"/>
              <w:lang w:val="en-IE" w:eastAsia="en-IE"/>
              <w14:ligatures w14:val="standardContextual"/>
            </w:rPr>
          </w:pPr>
          <w:hyperlink w:anchor="_Toc176446038" w:history="1">
            <w:r w:rsidR="00C61CB0" w:rsidRPr="00250CA4">
              <w:rPr>
                <w:rStyle w:val="Hyperlink"/>
                <w:b/>
                <w:noProof/>
              </w:rPr>
              <w:t>Budget</w:t>
            </w:r>
            <w:r w:rsidR="00C61CB0">
              <w:rPr>
                <w:noProof/>
                <w:webHidden/>
              </w:rPr>
              <w:tab/>
            </w:r>
            <w:r w:rsidR="00C61CB0">
              <w:rPr>
                <w:noProof/>
                <w:webHidden/>
              </w:rPr>
              <w:fldChar w:fldCharType="begin"/>
            </w:r>
            <w:r w:rsidR="00C61CB0">
              <w:rPr>
                <w:noProof/>
                <w:webHidden/>
              </w:rPr>
              <w:instrText xml:space="preserve"> PAGEREF _Toc176446038 \h </w:instrText>
            </w:r>
            <w:r w:rsidR="00C61CB0">
              <w:rPr>
                <w:noProof/>
                <w:webHidden/>
              </w:rPr>
            </w:r>
            <w:r w:rsidR="00C61CB0">
              <w:rPr>
                <w:noProof/>
                <w:webHidden/>
              </w:rPr>
              <w:fldChar w:fldCharType="separate"/>
            </w:r>
            <w:r w:rsidR="00C61CB0">
              <w:rPr>
                <w:noProof/>
                <w:webHidden/>
              </w:rPr>
              <w:t>11</w:t>
            </w:r>
            <w:r w:rsidR="00C61CB0">
              <w:rPr>
                <w:noProof/>
                <w:webHidden/>
              </w:rPr>
              <w:fldChar w:fldCharType="end"/>
            </w:r>
          </w:hyperlink>
        </w:p>
        <w:p w14:paraId="1919A0AD" w14:textId="3FD096C9" w:rsidR="00C61CB0" w:rsidRDefault="004E2B97">
          <w:pPr>
            <w:pStyle w:val="TOC1"/>
            <w:tabs>
              <w:tab w:val="right" w:leader="dot" w:pos="8896"/>
            </w:tabs>
            <w:rPr>
              <w:rFonts w:eastAsiaTheme="minorEastAsia"/>
              <w:noProof/>
              <w:kern w:val="2"/>
              <w:sz w:val="24"/>
              <w:szCs w:val="24"/>
              <w:lang w:val="en-IE" w:eastAsia="en-IE"/>
              <w14:ligatures w14:val="standardContextual"/>
            </w:rPr>
          </w:pPr>
          <w:hyperlink w:anchor="_Toc176446039" w:history="1">
            <w:r w:rsidR="00C61CB0" w:rsidRPr="00250CA4">
              <w:rPr>
                <w:rStyle w:val="Hyperlink"/>
                <w:b/>
                <w:noProof/>
              </w:rPr>
              <w:t>APPLICATION INSTRUCTIONS</w:t>
            </w:r>
            <w:r w:rsidR="00C61CB0">
              <w:rPr>
                <w:noProof/>
                <w:webHidden/>
              </w:rPr>
              <w:tab/>
            </w:r>
            <w:r w:rsidR="00C61CB0">
              <w:rPr>
                <w:noProof/>
                <w:webHidden/>
              </w:rPr>
              <w:fldChar w:fldCharType="begin"/>
            </w:r>
            <w:r w:rsidR="00C61CB0">
              <w:rPr>
                <w:noProof/>
                <w:webHidden/>
              </w:rPr>
              <w:instrText xml:space="preserve"> PAGEREF _Toc176446039 \h </w:instrText>
            </w:r>
            <w:r w:rsidR="00C61CB0">
              <w:rPr>
                <w:noProof/>
                <w:webHidden/>
              </w:rPr>
            </w:r>
            <w:r w:rsidR="00C61CB0">
              <w:rPr>
                <w:noProof/>
                <w:webHidden/>
              </w:rPr>
              <w:fldChar w:fldCharType="separate"/>
            </w:r>
            <w:r w:rsidR="00C61CB0">
              <w:rPr>
                <w:noProof/>
                <w:webHidden/>
              </w:rPr>
              <w:t>12</w:t>
            </w:r>
            <w:r w:rsidR="00C61CB0">
              <w:rPr>
                <w:noProof/>
                <w:webHidden/>
              </w:rPr>
              <w:fldChar w:fldCharType="end"/>
            </w:r>
          </w:hyperlink>
        </w:p>
        <w:p w14:paraId="3D4391C8" w14:textId="0735C160" w:rsidR="00806FF0" w:rsidRDefault="00806FF0" w:rsidP="00B04CB9">
          <w:pPr>
            <w:spacing w:line="360" w:lineRule="auto"/>
          </w:pPr>
          <w:r>
            <w:rPr>
              <w:b/>
              <w:bCs/>
              <w:noProof/>
            </w:rPr>
            <w:fldChar w:fldCharType="end"/>
          </w:r>
        </w:p>
      </w:sdtContent>
    </w:sdt>
    <w:p w14:paraId="643C6FAF" w14:textId="77777777" w:rsidR="00603CB0" w:rsidRDefault="00603CB0" w:rsidP="00065874">
      <w:pPr>
        <w:spacing w:line="276" w:lineRule="auto"/>
        <w:rPr>
          <w:b/>
          <w:sz w:val="28"/>
          <w:szCs w:val="28"/>
        </w:rPr>
      </w:pPr>
    </w:p>
    <w:p w14:paraId="56C2EAB3" w14:textId="77777777" w:rsidR="000C2713" w:rsidRDefault="000C2713" w:rsidP="00065874">
      <w:pPr>
        <w:spacing w:line="276" w:lineRule="auto"/>
        <w:rPr>
          <w:b/>
          <w:sz w:val="28"/>
          <w:szCs w:val="28"/>
        </w:rPr>
      </w:pPr>
    </w:p>
    <w:p w14:paraId="7D957818" w14:textId="77777777" w:rsidR="00EF5E59" w:rsidRDefault="00EF5E59" w:rsidP="00222EBC">
      <w:pPr>
        <w:spacing w:line="276" w:lineRule="auto"/>
        <w:jc w:val="center"/>
        <w:rPr>
          <w:b/>
          <w:sz w:val="28"/>
          <w:szCs w:val="28"/>
        </w:rPr>
      </w:pPr>
    </w:p>
    <w:p w14:paraId="37A75A47" w14:textId="77777777" w:rsidR="00EE1C99" w:rsidRDefault="00EE1C99" w:rsidP="009C05B0">
      <w:pPr>
        <w:pStyle w:val="Heading1"/>
        <w:spacing w:line="276" w:lineRule="auto"/>
        <w:rPr>
          <w:rFonts w:asciiTheme="minorHAnsi" w:hAnsiTheme="minorHAnsi" w:cstheme="minorHAnsi"/>
          <w:b/>
          <w:color w:val="0070C0"/>
        </w:rPr>
      </w:pPr>
    </w:p>
    <w:p w14:paraId="7F0F23A0" w14:textId="77777777" w:rsidR="00EE1C99" w:rsidRDefault="00EE1C99" w:rsidP="00EE1C99"/>
    <w:p w14:paraId="6D229566" w14:textId="77777777" w:rsidR="00EE1C99" w:rsidRDefault="00EE1C99" w:rsidP="00EE1C99"/>
    <w:p w14:paraId="36C184B0" w14:textId="77777777" w:rsidR="00EE1C99" w:rsidRDefault="00EE1C99" w:rsidP="00EE1C99"/>
    <w:p w14:paraId="604F5494" w14:textId="77777777" w:rsidR="00C61CB0" w:rsidRDefault="00C61CB0" w:rsidP="00C61CB0"/>
    <w:p w14:paraId="60BDD672" w14:textId="4C8D35A2" w:rsidR="00806FF0" w:rsidRPr="008B2A1C" w:rsidRDefault="00065874" w:rsidP="00277E25">
      <w:pPr>
        <w:pStyle w:val="Heading1"/>
        <w:spacing w:line="276" w:lineRule="auto"/>
        <w:jc w:val="both"/>
        <w:rPr>
          <w:rFonts w:asciiTheme="minorHAnsi" w:hAnsiTheme="minorHAnsi" w:cstheme="minorHAnsi"/>
          <w:b/>
          <w:color w:val="0070C0"/>
        </w:rPr>
      </w:pPr>
      <w:bookmarkStart w:id="1" w:name="_Toc176446024"/>
      <w:r w:rsidRPr="008B2A1C">
        <w:rPr>
          <w:rFonts w:asciiTheme="minorHAnsi" w:hAnsiTheme="minorHAnsi" w:cstheme="minorHAnsi"/>
          <w:b/>
          <w:color w:val="0070C0"/>
        </w:rPr>
        <w:lastRenderedPageBreak/>
        <w:t>I</w:t>
      </w:r>
      <w:r w:rsidR="00452044" w:rsidRPr="008B2A1C">
        <w:rPr>
          <w:rFonts w:asciiTheme="minorHAnsi" w:hAnsiTheme="minorHAnsi" w:cstheme="minorHAnsi"/>
          <w:b/>
          <w:color w:val="0070C0"/>
        </w:rPr>
        <w:t>NTRODUCTION</w:t>
      </w:r>
      <w:bookmarkEnd w:id="1"/>
    </w:p>
    <w:p w14:paraId="34079AE0" w14:textId="77777777" w:rsidR="00F4371B" w:rsidRDefault="00F4371B" w:rsidP="00277E25">
      <w:pPr>
        <w:pStyle w:val="Heading2"/>
        <w:spacing w:line="276" w:lineRule="auto"/>
        <w:jc w:val="both"/>
        <w:rPr>
          <w:b/>
          <w:color w:val="0070C0"/>
        </w:rPr>
      </w:pPr>
    </w:p>
    <w:p w14:paraId="0831F4E1" w14:textId="047E27FF" w:rsidR="00F4371B" w:rsidRPr="0084029F" w:rsidRDefault="00F4371B" w:rsidP="00277E25">
      <w:pPr>
        <w:pStyle w:val="Heading2"/>
        <w:spacing w:line="276" w:lineRule="auto"/>
        <w:jc w:val="both"/>
        <w:rPr>
          <w:rFonts w:asciiTheme="minorHAnsi" w:hAnsiTheme="minorHAnsi" w:cstheme="minorHAnsi"/>
          <w:b/>
          <w:color w:val="7030A0"/>
        </w:rPr>
      </w:pPr>
      <w:bookmarkStart w:id="2" w:name="_Toc176446025"/>
      <w:r w:rsidRPr="0084029F">
        <w:rPr>
          <w:rFonts w:asciiTheme="minorHAnsi" w:hAnsiTheme="minorHAnsi" w:cstheme="minorHAnsi"/>
          <w:b/>
          <w:color w:val="7030A0"/>
        </w:rPr>
        <w:t>ABOUT BREAKTHROUGH CANCER RESEARCH</w:t>
      </w:r>
      <w:bookmarkEnd w:id="2"/>
    </w:p>
    <w:p w14:paraId="40736658" w14:textId="77777777" w:rsidR="001B2D31" w:rsidRPr="001B2D31" w:rsidRDefault="001B2D31" w:rsidP="00277E25">
      <w:pPr>
        <w:jc w:val="both"/>
      </w:pPr>
    </w:p>
    <w:p w14:paraId="0E2D20D6" w14:textId="1C018034" w:rsidR="00C90FAB" w:rsidRPr="00C90FAB" w:rsidRDefault="00C90FAB" w:rsidP="00277E25">
      <w:pPr>
        <w:spacing w:line="276" w:lineRule="auto"/>
        <w:jc w:val="both"/>
        <w:rPr>
          <w:rFonts w:cstheme="minorHAnsi"/>
          <w:sz w:val="24"/>
          <w:szCs w:val="24"/>
          <w:lang w:val="en-US"/>
        </w:rPr>
      </w:pPr>
      <w:r w:rsidRPr="0060283B">
        <w:rPr>
          <w:rFonts w:cstheme="minorHAnsi"/>
          <w:sz w:val="24"/>
          <w:szCs w:val="24"/>
          <w:lang w:val="en-US"/>
        </w:rPr>
        <w:t xml:space="preserve">Breakthrough Cancer Research </w:t>
      </w:r>
      <w:r w:rsidR="000C7B72">
        <w:rPr>
          <w:rFonts w:cstheme="minorHAnsi"/>
          <w:sz w:val="24"/>
          <w:szCs w:val="24"/>
          <w:lang w:val="en-US"/>
        </w:rPr>
        <w:t>(</w:t>
      </w:r>
      <w:r w:rsidR="000C7B72" w:rsidRPr="0060283B">
        <w:rPr>
          <w:rFonts w:cstheme="minorHAnsi"/>
          <w:sz w:val="24"/>
          <w:szCs w:val="24"/>
          <w:lang w:val="en-US"/>
        </w:rPr>
        <w:t>Breakthrough</w:t>
      </w:r>
      <w:r w:rsidR="000C7B72">
        <w:rPr>
          <w:rFonts w:cstheme="minorHAnsi"/>
          <w:sz w:val="24"/>
          <w:szCs w:val="24"/>
          <w:lang w:val="en-US"/>
        </w:rPr>
        <w:t xml:space="preserve">) </w:t>
      </w:r>
      <w:r w:rsidRPr="0060283B">
        <w:rPr>
          <w:rFonts w:cstheme="minorHAnsi"/>
          <w:sz w:val="24"/>
          <w:szCs w:val="24"/>
          <w:lang w:val="en-US"/>
        </w:rPr>
        <w:t xml:space="preserve">is an Irish medical research charity focused on cancer. We work to significantly impact </w:t>
      </w:r>
      <w:r w:rsidRPr="00C90FAB">
        <w:rPr>
          <w:rFonts w:cstheme="minorHAnsi"/>
          <w:sz w:val="24"/>
          <w:szCs w:val="24"/>
          <w:lang w:val="en-US"/>
        </w:rPr>
        <w:t>the number of children and adults who can survive this disease. We invest in world-class research in Ireland and beyond to impact the quality of life (QoL) for people with cancer and save lives. We are particularly focused on improving outcomes for those cancers, which are poorly served by current treatment options.</w:t>
      </w:r>
    </w:p>
    <w:p w14:paraId="74516032" w14:textId="43692339" w:rsidR="00C90FAB" w:rsidRPr="00C90FAB" w:rsidRDefault="00C90FAB" w:rsidP="00277E25">
      <w:pPr>
        <w:spacing w:line="276" w:lineRule="auto"/>
        <w:jc w:val="both"/>
        <w:rPr>
          <w:rFonts w:cstheme="minorHAnsi"/>
          <w:sz w:val="24"/>
          <w:szCs w:val="24"/>
          <w:lang w:val="en-US"/>
        </w:rPr>
      </w:pPr>
      <w:r w:rsidRPr="00C90FAB">
        <w:rPr>
          <w:rFonts w:cstheme="minorHAnsi"/>
          <w:sz w:val="24"/>
          <w:szCs w:val="24"/>
          <w:lang w:val="en-US"/>
        </w:rPr>
        <w:t xml:space="preserve">In 2022 we launched ‘Making More Survivors’ - </w:t>
      </w:r>
      <w:hyperlink r:id="rId9" w:history="1">
        <w:r w:rsidRPr="00C90FAB">
          <w:rPr>
            <w:rStyle w:val="Hyperlink"/>
            <w:rFonts w:cstheme="minorHAnsi"/>
            <w:color w:val="auto"/>
            <w:sz w:val="24"/>
            <w:szCs w:val="24"/>
            <w:lang w:val="en-US"/>
          </w:rPr>
          <w:t>Our Research Strategy 2022 - 2027</w:t>
        </w:r>
      </w:hyperlink>
      <w:r w:rsidRPr="00C90FAB">
        <w:rPr>
          <w:rFonts w:cstheme="minorHAnsi"/>
          <w:sz w:val="24"/>
          <w:szCs w:val="24"/>
          <w:lang w:val="en-US"/>
        </w:rPr>
        <w:t xml:space="preserve"> which sets out how, through research, we plan to significantly impact the survival rates of the poorest prognosis cancers over the next </w:t>
      </w:r>
      <w:r w:rsidR="000E14FD">
        <w:rPr>
          <w:rFonts w:cstheme="minorHAnsi"/>
          <w:sz w:val="24"/>
          <w:szCs w:val="24"/>
          <w:lang w:val="en-US"/>
        </w:rPr>
        <w:t>two decades</w:t>
      </w:r>
      <w:r w:rsidR="00631BA0">
        <w:rPr>
          <w:rFonts w:cstheme="minorHAnsi"/>
          <w:sz w:val="24"/>
          <w:szCs w:val="24"/>
          <w:lang w:val="en-US"/>
        </w:rPr>
        <w:t>, starting with this five</w:t>
      </w:r>
      <w:r w:rsidRPr="00C90FAB">
        <w:rPr>
          <w:rFonts w:cstheme="minorHAnsi"/>
          <w:sz w:val="24"/>
          <w:szCs w:val="24"/>
          <w:lang w:val="en-US"/>
        </w:rPr>
        <w:t xml:space="preserve"> year</w:t>
      </w:r>
      <w:r w:rsidR="00631BA0">
        <w:rPr>
          <w:rFonts w:cstheme="minorHAnsi"/>
          <w:sz w:val="24"/>
          <w:szCs w:val="24"/>
          <w:lang w:val="en-US"/>
        </w:rPr>
        <w:t xml:space="preserve"> strategy</w:t>
      </w:r>
      <w:r w:rsidRPr="00C90FAB">
        <w:rPr>
          <w:rFonts w:cstheme="minorHAnsi"/>
          <w:sz w:val="24"/>
          <w:szCs w:val="24"/>
          <w:lang w:val="en-US"/>
        </w:rPr>
        <w:t xml:space="preserve">. We passionately believe in the power of research to transform cancer care and the </w:t>
      </w:r>
      <w:r w:rsidR="004A4DD0" w:rsidRPr="00C90FAB">
        <w:rPr>
          <w:rFonts w:cstheme="minorHAnsi"/>
          <w:sz w:val="24"/>
          <w:szCs w:val="24"/>
          <w:lang w:val="en-US"/>
        </w:rPr>
        <w:t>patient’s</w:t>
      </w:r>
      <w:r w:rsidRPr="00C90FAB">
        <w:rPr>
          <w:rFonts w:cstheme="minorHAnsi"/>
          <w:sz w:val="24"/>
          <w:szCs w:val="24"/>
          <w:lang w:val="en-US"/>
        </w:rPr>
        <w:t xml:space="preserve"> experience, having already delivered new treatments with our find smart, fund fast approach. </w:t>
      </w:r>
    </w:p>
    <w:p w14:paraId="70E44FAE" w14:textId="77777777" w:rsidR="00C90FAB" w:rsidRPr="00C90FAB" w:rsidRDefault="00C90FAB" w:rsidP="00277E25">
      <w:pPr>
        <w:spacing w:line="276" w:lineRule="auto"/>
        <w:jc w:val="both"/>
        <w:rPr>
          <w:rFonts w:cstheme="minorHAnsi"/>
          <w:sz w:val="24"/>
          <w:szCs w:val="24"/>
          <w:lang w:val="en-IE"/>
        </w:rPr>
      </w:pPr>
      <w:r w:rsidRPr="00C90FAB">
        <w:rPr>
          <w:rFonts w:cstheme="minorHAnsi"/>
          <w:sz w:val="24"/>
          <w:szCs w:val="24"/>
          <w:lang w:val="en-US"/>
        </w:rPr>
        <w:t xml:space="preserve">Our focus on the poorest prognosis cancers means we need to urgently have impact to remove the disparity in cancer survival rates between the so-called ‘good’ cancers and ‘bad’ cancers. This strategy reflects our ambitious vision to strive for 100% survival for 100% of cancers through cutting edge patient-focused translational research at every point of the cancer journey. New diagnostics and better treatments are urgently needed. Building capacity and embedding research into the health system will increase the number of people who survive a cancer diagnosis and improve their quality of life during treatment and beyond. </w:t>
      </w:r>
    </w:p>
    <w:p w14:paraId="01D1A73F" w14:textId="77777777" w:rsidR="00C90FAB" w:rsidRPr="00C90FAB" w:rsidRDefault="00C90FAB" w:rsidP="00277E25">
      <w:pPr>
        <w:spacing w:line="276" w:lineRule="auto"/>
        <w:jc w:val="both"/>
        <w:rPr>
          <w:rFonts w:cstheme="minorHAnsi"/>
          <w:sz w:val="24"/>
          <w:szCs w:val="24"/>
          <w:lang w:val="en-US"/>
        </w:rPr>
      </w:pPr>
      <w:r w:rsidRPr="00C90FAB">
        <w:rPr>
          <w:rFonts w:cstheme="minorHAnsi"/>
          <w:sz w:val="24"/>
          <w:szCs w:val="24"/>
          <w:lang w:val="en-US"/>
        </w:rPr>
        <w:t xml:space="preserve">Our core focus over the next five years of the strategy is to: </w:t>
      </w:r>
    </w:p>
    <w:p w14:paraId="6309D80D" w14:textId="77777777" w:rsidR="00C90FAB" w:rsidRPr="00C90FAB" w:rsidRDefault="00C90FAB" w:rsidP="00277E25">
      <w:pPr>
        <w:spacing w:line="276" w:lineRule="auto"/>
        <w:ind w:left="567"/>
        <w:jc w:val="both"/>
        <w:rPr>
          <w:rFonts w:cstheme="minorHAnsi"/>
          <w:sz w:val="24"/>
          <w:szCs w:val="24"/>
          <w:lang w:val="en-US"/>
        </w:rPr>
      </w:pPr>
      <w:r w:rsidRPr="00C90FAB">
        <w:rPr>
          <w:rFonts w:cstheme="minorHAnsi"/>
          <w:sz w:val="24"/>
          <w:szCs w:val="24"/>
          <w:lang w:val="en-US"/>
        </w:rPr>
        <w:t xml:space="preserve">• Target greater research investment into the poorest prognosis cancers, which are poorly served by current treatments </w:t>
      </w:r>
    </w:p>
    <w:p w14:paraId="0BB26576" w14:textId="77777777" w:rsidR="00C90FAB" w:rsidRPr="00C90FAB" w:rsidRDefault="00C90FAB" w:rsidP="00277E25">
      <w:pPr>
        <w:spacing w:line="276" w:lineRule="auto"/>
        <w:ind w:left="567"/>
        <w:jc w:val="both"/>
        <w:rPr>
          <w:rFonts w:cstheme="minorHAnsi"/>
          <w:sz w:val="24"/>
          <w:szCs w:val="24"/>
          <w:lang w:val="en-US"/>
        </w:rPr>
      </w:pPr>
      <w:r w:rsidRPr="00C90FAB">
        <w:rPr>
          <w:rFonts w:cstheme="minorHAnsi"/>
          <w:sz w:val="24"/>
          <w:szCs w:val="24"/>
          <w:lang w:val="en-US"/>
        </w:rPr>
        <w:t xml:space="preserve">• Accelerate the translation of lab discoveries into new effective treatments for people with cancer </w:t>
      </w:r>
    </w:p>
    <w:p w14:paraId="55EB1836" w14:textId="77777777" w:rsidR="00C90FAB" w:rsidRPr="00C90FAB" w:rsidRDefault="00C90FAB" w:rsidP="00277E25">
      <w:pPr>
        <w:spacing w:line="276" w:lineRule="auto"/>
        <w:ind w:left="567"/>
        <w:jc w:val="both"/>
        <w:rPr>
          <w:rFonts w:cstheme="minorHAnsi"/>
          <w:sz w:val="24"/>
          <w:szCs w:val="24"/>
          <w:lang w:val="en-US"/>
        </w:rPr>
      </w:pPr>
      <w:r w:rsidRPr="00C90FAB">
        <w:rPr>
          <w:rFonts w:cstheme="minorHAnsi"/>
          <w:sz w:val="24"/>
          <w:szCs w:val="24"/>
          <w:lang w:val="en-US"/>
        </w:rPr>
        <w:t xml:space="preserve">• Facilitate greater collaboration between scientists and clinicians across Ireland and internationally </w:t>
      </w:r>
    </w:p>
    <w:p w14:paraId="370CC03C" w14:textId="77777777" w:rsidR="00C90FAB" w:rsidRPr="00C90FAB" w:rsidRDefault="00C90FAB" w:rsidP="00277E25">
      <w:pPr>
        <w:spacing w:line="276" w:lineRule="auto"/>
        <w:ind w:left="567"/>
        <w:jc w:val="both"/>
        <w:rPr>
          <w:rFonts w:cstheme="minorHAnsi"/>
          <w:sz w:val="24"/>
          <w:szCs w:val="24"/>
          <w:lang w:val="en-US"/>
        </w:rPr>
      </w:pPr>
      <w:r w:rsidRPr="00C90FAB">
        <w:rPr>
          <w:rFonts w:cstheme="minorHAnsi"/>
          <w:sz w:val="24"/>
          <w:szCs w:val="24"/>
          <w:lang w:val="en-US"/>
        </w:rPr>
        <w:t xml:space="preserve">• Build expertise and capacity to move from bench to bedside and from cancer patients back to the laboratory </w:t>
      </w:r>
    </w:p>
    <w:p w14:paraId="7F3797DB" w14:textId="77777777" w:rsidR="00C90FAB" w:rsidRPr="00C90FAB" w:rsidRDefault="00C90FAB" w:rsidP="00277E25">
      <w:pPr>
        <w:spacing w:line="276" w:lineRule="auto"/>
        <w:ind w:left="567"/>
        <w:jc w:val="both"/>
        <w:rPr>
          <w:rFonts w:cstheme="minorHAnsi"/>
          <w:sz w:val="24"/>
          <w:szCs w:val="24"/>
          <w:lang w:val="en-US"/>
        </w:rPr>
      </w:pPr>
      <w:r w:rsidRPr="00C90FAB">
        <w:rPr>
          <w:rFonts w:cstheme="minorHAnsi"/>
          <w:sz w:val="24"/>
          <w:szCs w:val="24"/>
          <w:lang w:val="en-US"/>
        </w:rPr>
        <w:t xml:space="preserve">• Focus on keeping the patient at the </w:t>
      </w:r>
      <w:proofErr w:type="spellStart"/>
      <w:r w:rsidRPr="00C90FAB">
        <w:rPr>
          <w:rFonts w:cstheme="minorHAnsi"/>
          <w:sz w:val="24"/>
          <w:szCs w:val="24"/>
          <w:lang w:val="en-US"/>
        </w:rPr>
        <w:t>centre</w:t>
      </w:r>
      <w:proofErr w:type="spellEnd"/>
      <w:r w:rsidRPr="00C90FAB">
        <w:rPr>
          <w:rFonts w:cstheme="minorHAnsi"/>
          <w:sz w:val="24"/>
          <w:szCs w:val="24"/>
          <w:lang w:val="en-US"/>
        </w:rPr>
        <w:t xml:space="preserve"> of all of our activities</w:t>
      </w:r>
    </w:p>
    <w:p w14:paraId="4FF28F3D" w14:textId="118BE0FA" w:rsidR="00EE6C46" w:rsidRPr="006D2F27" w:rsidRDefault="00C90FAB" w:rsidP="00277E25">
      <w:pPr>
        <w:spacing w:line="276" w:lineRule="auto"/>
        <w:jc w:val="both"/>
        <w:rPr>
          <w:rFonts w:cstheme="minorHAnsi"/>
          <w:sz w:val="24"/>
          <w:szCs w:val="24"/>
          <w:lang w:val="en-US"/>
        </w:rPr>
      </w:pPr>
      <w:r w:rsidRPr="00C90FAB">
        <w:rPr>
          <w:rFonts w:cstheme="minorHAnsi"/>
          <w:sz w:val="24"/>
          <w:szCs w:val="24"/>
          <w:lang w:val="en-US"/>
        </w:rPr>
        <w:t xml:space="preserve">This </w:t>
      </w:r>
      <w:r w:rsidR="008912CB" w:rsidRPr="009C05B0">
        <w:rPr>
          <w:rFonts w:cstheme="minorHAnsi"/>
          <w:sz w:val="24"/>
          <w:szCs w:val="24"/>
        </w:rPr>
        <w:t>strategic funding programme</w:t>
      </w:r>
      <w:r w:rsidR="008912CB">
        <w:rPr>
          <w:rFonts w:cstheme="minorHAnsi"/>
          <w:sz w:val="24"/>
          <w:szCs w:val="24"/>
        </w:rPr>
        <w:t xml:space="preserve"> </w:t>
      </w:r>
      <w:r w:rsidRPr="00C90FAB">
        <w:rPr>
          <w:rFonts w:cstheme="minorHAnsi"/>
          <w:sz w:val="24"/>
          <w:szCs w:val="24"/>
          <w:lang w:val="en-US"/>
        </w:rPr>
        <w:t xml:space="preserve">will further </w:t>
      </w:r>
      <w:r w:rsidR="006D2F27">
        <w:rPr>
          <w:rFonts w:cstheme="minorHAnsi"/>
          <w:sz w:val="24"/>
          <w:szCs w:val="24"/>
          <w:lang w:val="en-US"/>
        </w:rPr>
        <w:t xml:space="preserve">our strategic goals </w:t>
      </w:r>
      <w:r w:rsidR="00F21BA8">
        <w:rPr>
          <w:rFonts w:cstheme="minorHAnsi"/>
          <w:sz w:val="24"/>
          <w:szCs w:val="24"/>
        </w:rPr>
        <w:t>through its</w:t>
      </w:r>
      <w:r w:rsidR="007734C8" w:rsidRPr="009C05B0">
        <w:rPr>
          <w:rFonts w:cstheme="minorHAnsi"/>
          <w:sz w:val="24"/>
          <w:szCs w:val="24"/>
        </w:rPr>
        <w:t xml:space="preserve"> aim</w:t>
      </w:r>
      <w:r w:rsidR="00F21BA8">
        <w:rPr>
          <w:rFonts w:cstheme="minorHAnsi"/>
          <w:sz w:val="24"/>
          <w:szCs w:val="24"/>
        </w:rPr>
        <w:t xml:space="preserve"> to</w:t>
      </w:r>
      <w:r w:rsidR="007734C8" w:rsidRPr="009C05B0">
        <w:rPr>
          <w:rFonts w:cstheme="minorHAnsi"/>
          <w:sz w:val="24"/>
          <w:szCs w:val="24"/>
        </w:rPr>
        <w:t xml:space="preserve"> maximising expertise and resource-building on the island of-Ireland through facilitating multidisciplinary team working towards improved patient outcomes.</w:t>
      </w:r>
    </w:p>
    <w:p w14:paraId="5137B9FB" w14:textId="77777777" w:rsidR="0048040C" w:rsidRDefault="00BB47A6" w:rsidP="00617A5B">
      <w:pPr>
        <w:pStyle w:val="Heading1"/>
        <w:rPr>
          <w:rFonts w:asciiTheme="minorHAnsi" w:hAnsiTheme="minorHAnsi" w:cstheme="minorHAnsi"/>
          <w:b/>
          <w:color w:val="0070C0"/>
          <w:sz w:val="24"/>
          <w:szCs w:val="24"/>
        </w:rPr>
      </w:pPr>
      <w:bookmarkStart w:id="3" w:name="_Toc176446026"/>
      <w:r w:rsidRPr="004A4DD0">
        <w:rPr>
          <w:rFonts w:asciiTheme="minorHAnsi" w:hAnsiTheme="minorHAnsi" w:cstheme="minorHAnsi"/>
          <w:b/>
          <w:color w:val="0070C0"/>
          <w:sz w:val="24"/>
          <w:szCs w:val="24"/>
        </w:rPr>
        <w:t>KEY DATES</w:t>
      </w:r>
      <w:bookmarkEnd w:id="3"/>
      <w:r w:rsidRPr="004A4DD0">
        <w:rPr>
          <w:rFonts w:asciiTheme="minorHAnsi" w:hAnsiTheme="minorHAnsi" w:cstheme="minorHAnsi"/>
          <w:b/>
          <w:color w:val="0070C0"/>
          <w:sz w:val="24"/>
          <w:szCs w:val="24"/>
        </w:rPr>
        <w:t xml:space="preserve"> </w:t>
      </w:r>
      <w:r w:rsidRPr="004A4DD0">
        <w:rPr>
          <w:rFonts w:asciiTheme="minorHAnsi" w:hAnsiTheme="minorHAnsi" w:cstheme="minorHAnsi"/>
          <w:b/>
          <w:color w:val="0070C0"/>
          <w:sz w:val="24"/>
          <w:szCs w:val="24"/>
        </w:rPr>
        <w:tab/>
      </w:r>
    </w:p>
    <w:p w14:paraId="67581E87" w14:textId="4DC31CE1" w:rsidR="00BB47A6" w:rsidRPr="0048040C" w:rsidRDefault="00BB47A6" w:rsidP="00617A5B">
      <w:pPr>
        <w:pStyle w:val="Heading1"/>
        <w:rPr>
          <w:rFonts w:asciiTheme="minorHAnsi" w:hAnsiTheme="minorHAnsi" w:cstheme="minorHAnsi"/>
          <w:b/>
          <w:color w:val="0070C0"/>
          <w:sz w:val="24"/>
          <w:szCs w:val="24"/>
        </w:rPr>
      </w:pPr>
      <w:r w:rsidRPr="00617A5B">
        <w:rPr>
          <w:rFonts w:asciiTheme="minorHAnsi" w:eastAsiaTheme="minorHAnsi" w:hAnsiTheme="minorHAnsi" w:cstheme="minorHAnsi"/>
          <w:color w:val="auto"/>
          <w:sz w:val="24"/>
          <w:szCs w:val="24"/>
        </w:rPr>
        <w:tab/>
      </w:r>
      <w:r w:rsidRPr="00617A5B">
        <w:rPr>
          <w:rFonts w:asciiTheme="minorHAnsi" w:eastAsiaTheme="minorHAnsi" w:hAnsiTheme="minorHAnsi" w:cstheme="minorHAnsi"/>
          <w:color w:val="auto"/>
          <w:sz w:val="24"/>
          <w:szCs w:val="24"/>
        </w:rPr>
        <w:tab/>
      </w:r>
      <w:r w:rsidRPr="00617A5B">
        <w:rPr>
          <w:rFonts w:asciiTheme="minorHAnsi" w:eastAsiaTheme="minorHAnsi" w:hAnsiTheme="minorHAnsi" w:cstheme="minorHAnsi"/>
          <w:color w:val="auto"/>
          <w:sz w:val="24"/>
          <w:szCs w:val="24"/>
        </w:rPr>
        <w:tab/>
      </w:r>
      <w:r w:rsidRPr="00617A5B">
        <w:rPr>
          <w:rFonts w:asciiTheme="minorHAnsi" w:eastAsiaTheme="minorHAnsi" w:hAnsiTheme="minorHAnsi" w:cstheme="minorHAnsi"/>
          <w:color w:val="auto"/>
          <w:sz w:val="24"/>
          <w:szCs w:val="24"/>
        </w:rPr>
        <w:tab/>
      </w:r>
    </w:p>
    <w:tbl>
      <w:tblPr>
        <w:tblStyle w:val="TableGrid"/>
        <w:tblW w:w="9326" w:type="dxa"/>
        <w:tblLook w:val="04A0" w:firstRow="1" w:lastRow="0" w:firstColumn="1" w:lastColumn="0" w:noHBand="0" w:noVBand="1"/>
      </w:tblPr>
      <w:tblGrid>
        <w:gridCol w:w="5098"/>
        <w:gridCol w:w="4228"/>
      </w:tblGrid>
      <w:tr w:rsidR="00BB47A6" w:rsidRPr="00BB47A6" w14:paraId="5CBBB28F" w14:textId="77777777" w:rsidTr="004A4DD0">
        <w:trPr>
          <w:trHeight w:val="373"/>
        </w:trPr>
        <w:tc>
          <w:tcPr>
            <w:tcW w:w="5098" w:type="dxa"/>
          </w:tcPr>
          <w:p w14:paraId="3A9809CB" w14:textId="77777777" w:rsidR="00BB47A6" w:rsidRPr="00B04CB9" w:rsidRDefault="00BB47A6" w:rsidP="0026107D">
            <w:pPr>
              <w:spacing w:line="360" w:lineRule="auto"/>
              <w:rPr>
                <w:rFonts w:cstheme="minorHAnsi"/>
                <w:b/>
                <w:sz w:val="24"/>
                <w:szCs w:val="24"/>
              </w:rPr>
            </w:pPr>
            <w:r w:rsidRPr="00B04CB9">
              <w:rPr>
                <w:rFonts w:cstheme="minorHAnsi"/>
                <w:b/>
                <w:sz w:val="24"/>
                <w:szCs w:val="24"/>
              </w:rPr>
              <w:t>Programme Launch</w:t>
            </w:r>
          </w:p>
        </w:tc>
        <w:tc>
          <w:tcPr>
            <w:tcW w:w="4228" w:type="dxa"/>
          </w:tcPr>
          <w:p w14:paraId="75BC8809" w14:textId="70616050" w:rsidR="00BB47A6" w:rsidRPr="00704298" w:rsidRDefault="008D1FCB" w:rsidP="0026107D">
            <w:pPr>
              <w:spacing w:line="360" w:lineRule="auto"/>
              <w:rPr>
                <w:rFonts w:cstheme="minorHAnsi"/>
                <w:sz w:val="24"/>
                <w:szCs w:val="24"/>
              </w:rPr>
            </w:pPr>
            <w:r>
              <w:rPr>
                <w:rFonts w:cstheme="minorHAnsi"/>
                <w:sz w:val="24"/>
                <w:szCs w:val="24"/>
              </w:rPr>
              <w:t>27</w:t>
            </w:r>
            <w:r w:rsidRPr="008D1FCB">
              <w:rPr>
                <w:rFonts w:cstheme="minorHAnsi"/>
                <w:sz w:val="24"/>
                <w:szCs w:val="24"/>
                <w:vertAlign w:val="superscript"/>
              </w:rPr>
              <w:t>th</w:t>
            </w:r>
            <w:r>
              <w:rPr>
                <w:rFonts w:cstheme="minorHAnsi"/>
                <w:sz w:val="24"/>
                <w:szCs w:val="24"/>
              </w:rPr>
              <w:t xml:space="preserve"> June</w:t>
            </w:r>
            <w:r w:rsidR="00BB47A6" w:rsidRPr="00704298">
              <w:rPr>
                <w:rFonts w:cstheme="minorHAnsi"/>
                <w:sz w:val="24"/>
                <w:szCs w:val="24"/>
              </w:rPr>
              <w:t xml:space="preserve"> 202</w:t>
            </w:r>
            <w:r w:rsidR="0082324B" w:rsidRPr="00704298">
              <w:rPr>
                <w:rFonts w:cstheme="minorHAnsi"/>
                <w:sz w:val="24"/>
                <w:szCs w:val="24"/>
              </w:rPr>
              <w:t>4</w:t>
            </w:r>
          </w:p>
        </w:tc>
      </w:tr>
      <w:tr w:rsidR="008D1FCB" w:rsidRPr="00BB47A6" w14:paraId="5053AF5F" w14:textId="77777777" w:rsidTr="004A4DD0">
        <w:trPr>
          <w:trHeight w:val="373"/>
        </w:trPr>
        <w:tc>
          <w:tcPr>
            <w:tcW w:w="5098" w:type="dxa"/>
          </w:tcPr>
          <w:p w14:paraId="012CEB73" w14:textId="34764DEB" w:rsidR="008D1FCB" w:rsidRPr="00B04CB9" w:rsidRDefault="000C3A01" w:rsidP="0026107D">
            <w:pPr>
              <w:spacing w:line="360" w:lineRule="auto"/>
              <w:rPr>
                <w:rFonts w:cstheme="minorHAnsi"/>
                <w:b/>
                <w:sz w:val="24"/>
                <w:szCs w:val="24"/>
              </w:rPr>
            </w:pPr>
            <w:r>
              <w:rPr>
                <w:rFonts w:cstheme="minorHAnsi"/>
                <w:b/>
                <w:sz w:val="24"/>
                <w:szCs w:val="24"/>
              </w:rPr>
              <w:t>Programme Opened</w:t>
            </w:r>
          </w:p>
        </w:tc>
        <w:tc>
          <w:tcPr>
            <w:tcW w:w="4228" w:type="dxa"/>
          </w:tcPr>
          <w:p w14:paraId="33514869" w14:textId="5ECA6A44" w:rsidR="008D1FCB" w:rsidRDefault="000C3A01" w:rsidP="0026107D">
            <w:pPr>
              <w:spacing w:line="360" w:lineRule="auto"/>
              <w:rPr>
                <w:rFonts w:cstheme="minorHAnsi"/>
                <w:sz w:val="24"/>
                <w:szCs w:val="24"/>
              </w:rPr>
            </w:pPr>
            <w:r>
              <w:rPr>
                <w:rFonts w:cstheme="minorHAnsi"/>
                <w:sz w:val="24"/>
                <w:szCs w:val="24"/>
              </w:rPr>
              <w:t>9</w:t>
            </w:r>
            <w:r w:rsidRPr="00E47618">
              <w:rPr>
                <w:rFonts w:cstheme="minorHAnsi"/>
                <w:sz w:val="24"/>
                <w:szCs w:val="24"/>
                <w:vertAlign w:val="superscript"/>
              </w:rPr>
              <w:t>th</w:t>
            </w:r>
            <w:r>
              <w:rPr>
                <w:rFonts w:cstheme="minorHAnsi"/>
                <w:sz w:val="24"/>
                <w:szCs w:val="24"/>
              </w:rPr>
              <w:t xml:space="preserve"> </w:t>
            </w:r>
            <w:r w:rsidRPr="00704298">
              <w:rPr>
                <w:rFonts w:cstheme="minorHAnsi"/>
                <w:sz w:val="24"/>
                <w:szCs w:val="24"/>
              </w:rPr>
              <w:t>September</w:t>
            </w:r>
            <w:r w:rsidR="009806F0">
              <w:rPr>
                <w:rFonts w:cstheme="minorHAnsi"/>
                <w:sz w:val="24"/>
                <w:szCs w:val="24"/>
              </w:rPr>
              <w:t xml:space="preserve"> 2024</w:t>
            </w:r>
          </w:p>
        </w:tc>
      </w:tr>
      <w:tr w:rsidR="00BB47A6" w:rsidRPr="00BB47A6" w14:paraId="6767329C" w14:textId="77777777" w:rsidTr="004A4DD0">
        <w:trPr>
          <w:trHeight w:val="373"/>
        </w:trPr>
        <w:tc>
          <w:tcPr>
            <w:tcW w:w="5098" w:type="dxa"/>
          </w:tcPr>
          <w:p w14:paraId="27BE0A5E" w14:textId="77777777" w:rsidR="00BB47A6" w:rsidRPr="00B04CB9" w:rsidRDefault="00BB47A6" w:rsidP="0026107D">
            <w:pPr>
              <w:spacing w:line="360" w:lineRule="auto"/>
              <w:rPr>
                <w:rFonts w:cstheme="minorHAnsi"/>
                <w:b/>
                <w:sz w:val="24"/>
                <w:szCs w:val="24"/>
              </w:rPr>
            </w:pPr>
            <w:r w:rsidRPr="00B04CB9">
              <w:rPr>
                <w:rFonts w:cstheme="minorHAnsi"/>
                <w:b/>
                <w:sz w:val="24"/>
                <w:szCs w:val="24"/>
              </w:rPr>
              <w:t>Informal Inquiries</w:t>
            </w:r>
          </w:p>
        </w:tc>
        <w:tc>
          <w:tcPr>
            <w:tcW w:w="4228" w:type="dxa"/>
          </w:tcPr>
          <w:p w14:paraId="40A079A3" w14:textId="716EA851" w:rsidR="00BB47A6" w:rsidRPr="00704298" w:rsidRDefault="00E47618" w:rsidP="0026107D">
            <w:pPr>
              <w:spacing w:line="360" w:lineRule="auto"/>
              <w:rPr>
                <w:rFonts w:cstheme="minorHAnsi"/>
                <w:sz w:val="24"/>
                <w:szCs w:val="24"/>
              </w:rPr>
            </w:pPr>
            <w:r>
              <w:rPr>
                <w:rFonts w:cstheme="minorHAnsi"/>
                <w:sz w:val="24"/>
                <w:szCs w:val="24"/>
              </w:rPr>
              <w:t>9</w:t>
            </w:r>
            <w:r w:rsidRPr="00E47618">
              <w:rPr>
                <w:rFonts w:cstheme="minorHAnsi"/>
                <w:sz w:val="24"/>
                <w:szCs w:val="24"/>
                <w:vertAlign w:val="superscript"/>
              </w:rPr>
              <w:t>th</w:t>
            </w:r>
            <w:r>
              <w:rPr>
                <w:rFonts w:cstheme="minorHAnsi"/>
                <w:sz w:val="24"/>
                <w:szCs w:val="24"/>
              </w:rPr>
              <w:t xml:space="preserve"> </w:t>
            </w:r>
            <w:r w:rsidR="0082324B" w:rsidRPr="00704298">
              <w:rPr>
                <w:rFonts w:cstheme="minorHAnsi"/>
                <w:sz w:val="24"/>
                <w:szCs w:val="24"/>
              </w:rPr>
              <w:t xml:space="preserve">September </w:t>
            </w:r>
            <w:r w:rsidR="00BB47A6" w:rsidRPr="00704298">
              <w:rPr>
                <w:rFonts w:cstheme="minorHAnsi"/>
                <w:sz w:val="24"/>
                <w:szCs w:val="24"/>
              </w:rPr>
              <w:t>–</w:t>
            </w:r>
            <w:r w:rsidR="00401503" w:rsidRPr="00704298">
              <w:rPr>
                <w:rFonts w:cstheme="minorHAnsi"/>
                <w:sz w:val="24"/>
                <w:szCs w:val="24"/>
              </w:rPr>
              <w:t xml:space="preserve"> </w:t>
            </w:r>
            <w:r w:rsidR="000F2744">
              <w:rPr>
                <w:rFonts w:cstheme="minorHAnsi"/>
                <w:sz w:val="24"/>
                <w:szCs w:val="24"/>
              </w:rPr>
              <w:t>1</w:t>
            </w:r>
            <w:r w:rsidR="007E4E9B">
              <w:rPr>
                <w:rFonts w:cstheme="minorHAnsi"/>
                <w:sz w:val="24"/>
                <w:szCs w:val="24"/>
              </w:rPr>
              <w:t>0</w:t>
            </w:r>
            <w:r w:rsidR="00401503" w:rsidRPr="00704298">
              <w:rPr>
                <w:rFonts w:cstheme="minorHAnsi"/>
                <w:sz w:val="24"/>
                <w:szCs w:val="24"/>
                <w:vertAlign w:val="superscript"/>
              </w:rPr>
              <w:t>th</w:t>
            </w:r>
            <w:r w:rsidR="00401503" w:rsidRPr="00704298">
              <w:rPr>
                <w:rFonts w:cstheme="minorHAnsi"/>
                <w:sz w:val="24"/>
                <w:szCs w:val="24"/>
              </w:rPr>
              <w:t xml:space="preserve"> </w:t>
            </w:r>
            <w:r w:rsidR="000F2744">
              <w:rPr>
                <w:rFonts w:cstheme="minorHAnsi"/>
                <w:sz w:val="24"/>
                <w:szCs w:val="24"/>
              </w:rPr>
              <w:t>Oct</w:t>
            </w:r>
            <w:r w:rsidR="00E06553">
              <w:rPr>
                <w:rFonts w:cstheme="minorHAnsi"/>
                <w:sz w:val="24"/>
                <w:szCs w:val="24"/>
              </w:rPr>
              <w:t>o</w:t>
            </w:r>
            <w:r w:rsidR="00401503" w:rsidRPr="00704298">
              <w:rPr>
                <w:rFonts w:cstheme="minorHAnsi"/>
                <w:sz w:val="24"/>
                <w:szCs w:val="24"/>
              </w:rPr>
              <w:t>ber</w:t>
            </w:r>
            <w:r w:rsidR="00BB47A6" w:rsidRPr="00704298">
              <w:rPr>
                <w:rFonts w:cstheme="minorHAnsi"/>
                <w:sz w:val="24"/>
                <w:szCs w:val="24"/>
              </w:rPr>
              <w:t xml:space="preserve"> 202</w:t>
            </w:r>
            <w:r w:rsidR="00401503" w:rsidRPr="00704298">
              <w:rPr>
                <w:rFonts w:cstheme="minorHAnsi"/>
                <w:sz w:val="24"/>
                <w:szCs w:val="24"/>
              </w:rPr>
              <w:t>4</w:t>
            </w:r>
          </w:p>
        </w:tc>
      </w:tr>
      <w:tr w:rsidR="00BB47A6" w:rsidRPr="00BB47A6" w14:paraId="0A16DE67" w14:textId="77777777" w:rsidTr="004A4DD0">
        <w:trPr>
          <w:trHeight w:val="388"/>
        </w:trPr>
        <w:tc>
          <w:tcPr>
            <w:tcW w:w="5098" w:type="dxa"/>
          </w:tcPr>
          <w:p w14:paraId="7D0D870D" w14:textId="77777777" w:rsidR="00BB47A6" w:rsidRPr="00B04CB9" w:rsidRDefault="00BB47A6" w:rsidP="0026107D">
            <w:pPr>
              <w:spacing w:line="360" w:lineRule="auto"/>
              <w:rPr>
                <w:rFonts w:cstheme="minorHAnsi"/>
                <w:b/>
                <w:sz w:val="24"/>
                <w:szCs w:val="24"/>
              </w:rPr>
            </w:pPr>
            <w:r w:rsidRPr="00B04CB9">
              <w:rPr>
                <w:rFonts w:cstheme="minorHAnsi"/>
                <w:b/>
                <w:sz w:val="24"/>
                <w:szCs w:val="24"/>
              </w:rPr>
              <w:t xml:space="preserve">Deadline for Expression of Interest </w:t>
            </w:r>
          </w:p>
        </w:tc>
        <w:tc>
          <w:tcPr>
            <w:tcW w:w="4228" w:type="dxa"/>
          </w:tcPr>
          <w:p w14:paraId="0B02EBA5" w14:textId="7A3F40F8" w:rsidR="00BB47A6" w:rsidRPr="00704298" w:rsidRDefault="00CD4E7E" w:rsidP="0026107D">
            <w:pPr>
              <w:spacing w:line="360" w:lineRule="auto"/>
              <w:rPr>
                <w:rFonts w:cstheme="minorHAnsi"/>
                <w:sz w:val="24"/>
                <w:szCs w:val="24"/>
              </w:rPr>
            </w:pPr>
            <w:r>
              <w:rPr>
                <w:rFonts w:cstheme="minorHAnsi"/>
                <w:sz w:val="24"/>
                <w:szCs w:val="24"/>
              </w:rPr>
              <w:t>1</w:t>
            </w:r>
            <w:r w:rsidR="000F2744">
              <w:rPr>
                <w:rFonts w:cstheme="minorHAnsi"/>
                <w:sz w:val="24"/>
                <w:szCs w:val="24"/>
              </w:rPr>
              <w:t>8</w:t>
            </w:r>
            <w:r w:rsidR="000F2744" w:rsidRPr="00E06553">
              <w:rPr>
                <w:rFonts w:cstheme="minorHAnsi"/>
                <w:sz w:val="24"/>
                <w:szCs w:val="24"/>
                <w:vertAlign w:val="superscript"/>
              </w:rPr>
              <w:t>th</w:t>
            </w:r>
            <w:r>
              <w:rPr>
                <w:rFonts w:cstheme="minorHAnsi"/>
                <w:sz w:val="24"/>
                <w:szCs w:val="24"/>
              </w:rPr>
              <w:t xml:space="preserve"> October</w:t>
            </w:r>
            <w:r w:rsidR="00F71666" w:rsidRPr="00704298">
              <w:rPr>
                <w:rFonts w:cstheme="minorHAnsi"/>
                <w:sz w:val="24"/>
                <w:szCs w:val="24"/>
              </w:rPr>
              <w:t xml:space="preserve"> </w:t>
            </w:r>
            <w:r w:rsidR="00BB47A6" w:rsidRPr="00704298">
              <w:rPr>
                <w:rFonts w:cstheme="minorHAnsi"/>
                <w:sz w:val="24"/>
                <w:szCs w:val="24"/>
              </w:rPr>
              <w:t>202</w:t>
            </w:r>
            <w:r w:rsidR="00D242CD" w:rsidRPr="00704298">
              <w:rPr>
                <w:rFonts w:cstheme="minorHAnsi"/>
                <w:sz w:val="24"/>
                <w:szCs w:val="24"/>
              </w:rPr>
              <w:t>4</w:t>
            </w:r>
            <w:r w:rsidR="00BB47A6" w:rsidRPr="00704298">
              <w:rPr>
                <w:rFonts w:cstheme="minorHAnsi"/>
                <w:sz w:val="24"/>
                <w:szCs w:val="24"/>
              </w:rPr>
              <w:t xml:space="preserve">, 12:00 </w:t>
            </w:r>
            <w:r w:rsidR="00D242CD" w:rsidRPr="00704298">
              <w:rPr>
                <w:rFonts w:cstheme="minorHAnsi"/>
                <w:sz w:val="24"/>
                <w:szCs w:val="24"/>
              </w:rPr>
              <w:t>Irish</w:t>
            </w:r>
            <w:r w:rsidR="00BB47A6" w:rsidRPr="00704298">
              <w:rPr>
                <w:rFonts w:cstheme="minorHAnsi"/>
                <w:sz w:val="24"/>
                <w:szCs w:val="24"/>
              </w:rPr>
              <w:t xml:space="preserve"> time</w:t>
            </w:r>
          </w:p>
        </w:tc>
      </w:tr>
      <w:tr w:rsidR="00BB47A6" w:rsidRPr="00BB47A6" w14:paraId="700F025A" w14:textId="77777777" w:rsidTr="004A4DD0">
        <w:trPr>
          <w:trHeight w:val="388"/>
        </w:trPr>
        <w:tc>
          <w:tcPr>
            <w:tcW w:w="5098" w:type="dxa"/>
          </w:tcPr>
          <w:p w14:paraId="2A5ED782" w14:textId="39B8532D" w:rsidR="00BB47A6" w:rsidRPr="00B04CB9" w:rsidRDefault="00BB47A6" w:rsidP="0026107D">
            <w:pPr>
              <w:spacing w:line="360" w:lineRule="auto"/>
              <w:rPr>
                <w:rFonts w:cstheme="minorHAnsi"/>
                <w:b/>
                <w:sz w:val="24"/>
                <w:szCs w:val="24"/>
              </w:rPr>
            </w:pPr>
            <w:r w:rsidRPr="00B04CB9">
              <w:rPr>
                <w:rFonts w:cstheme="minorHAnsi"/>
                <w:b/>
                <w:sz w:val="24"/>
                <w:szCs w:val="24"/>
              </w:rPr>
              <w:t>Notification of successful team</w:t>
            </w:r>
            <w:r w:rsidR="00D242CD">
              <w:rPr>
                <w:rFonts w:cstheme="minorHAnsi"/>
                <w:b/>
                <w:sz w:val="24"/>
                <w:szCs w:val="24"/>
              </w:rPr>
              <w:t>(</w:t>
            </w:r>
            <w:r w:rsidRPr="00B04CB9">
              <w:rPr>
                <w:rFonts w:cstheme="minorHAnsi"/>
                <w:b/>
                <w:sz w:val="24"/>
                <w:szCs w:val="24"/>
              </w:rPr>
              <w:t>s</w:t>
            </w:r>
            <w:r w:rsidR="00D242CD">
              <w:rPr>
                <w:rFonts w:cstheme="minorHAnsi"/>
                <w:b/>
                <w:sz w:val="24"/>
                <w:szCs w:val="24"/>
              </w:rPr>
              <w:t>)</w:t>
            </w:r>
            <w:r w:rsidRPr="00B04CB9">
              <w:rPr>
                <w:rFonts w:cstheme="minorHAnsi"/>
                <w:b/>
                <w:sz w:val="24"/>
                <w:szCs w:val="24"/>
              </w:rPr>
              <w:t xml:space="preserve"> for full applications</w:t>
            </w:r>
          </w:p>
        </w:tc>
        <w:tc>
          <w:tcPr>
            <w:tcW w:w="4228" w:type="dxa"/>
          </w:tcPr>
          <w:p w14:paraId="137E51A6" w14:textId="26221FE5" w:rsidR="00BB47A6" w:rsidRPr="00704298" w:rsidRDefault="00E06553" w:rsidP="0026107D">
            <w:pPr>
              <w:spacing w:line="360" w:lineRule="auto"/>
              <w:rPr>
                <w:rFonts w:cstheme="minorHAnsi"/>
                <w:sz w:val="24"/>
                <w:szCs w:val="24"/>
              </w:rPr>
            </w:pPr>
            <w:r w:rsidRPr="00704298">
              <w:rPr>
                <w:rFonts w:cstheme="minorHAnsi"/>
                <w:sz w:val="24"/>
                <w:szCs w:val="24"/>
              </w:rPr>
              <w:t>November 2024</w:t>
            </w:r>
          </w:p>
        </w:tc>
      </w:tr>
      <w:tr w:rsidR="00BB47A6" w:rsidRPr="00BB47A6" w14:paraId="0931F3A4" w14:textId="77777777" w:rsidTr="004A4DD0">
        <w:trPr>
          <w:trHeight w:val="439"/>
        </w:trPr>
        <w:tc>
          <w:tcPr>
            <w:tcW w:w="5098" w:type="dxa"/>
          </w:tcPr>
          <w:p w14:paraId="0ADA279E" w14:textId="77777777" w:rsidR="00BB47A6" w:rsidRPr="00B04CB9" w:rsidRDefault="00BB47A6" w:rsidP="0026107D">
            <w:pPr>
              <w:spacing w:line="360" w:lineRule="auto"/>
              <w:rPr>
                <w:rFonts w:cstheme="minorHAnsi"/>
                <w:b/>
                <w:sz w:val="24"/>
                <w:szCs w:val="24"/>
              </w:rPr>
            </w:pPr>
            <w:r w:rsidRPr="00B04CB9">
              <w:rPr>
                <w:rFonts w:cstheme="minorHAnsi"/>
                <w:b/>
                <w:sz w:val="24"/>
                <w:szCs w:val="24"/>
              </w:rPr>
              <w:t>Deadline for submission of full proposals</w:t>
            </w:r>
          </w:p>
        </w:tc>
        <w:tc>
          <w:tcPr>
            <w:tcW w:w="4228" w:type="dxa"/>
          </w:tcPr>
          <w:p w14:paraId="6E2E81AE" w14:textId="178DC829" w:rsidR="00BB47A6" w:rsidRPr="00704298" w:rsidRDefault="00E47618" w:rsidP="0026107D">
            <w:pPr>
              <w:spacing w:line="360" w:lineRule="auto"/>
              <w:rPr>
                <w:rFonts w:cstheme="minorHAnsi"/>
                <w:sz w:val="24"/>
                <w:szCs w:val="24"/>
              </w:rPr>
            </w:pPr>
            <w:r w:rsidRPr="00704298">
              <w:rPr>
                <w:rFonts w:cstheme="minorHAnsi"/>
                <w:sz w:val="24"/>
                <w:szCs w:val="24"/>
              </w:rPr>
              <w:t>December 2024</w:t>
            </w:r>
          </w:p>
        </w:tc>
      </w:tr>
      <w:tr w:rsidR="00BB47A6" w:rsidRPr="00BB47A6" w14:paraId="11B60A2D" w14:textId="77777777" w:rsidTr="004A4DD0">
        <w:trPr>
          <w:trHeight w:val="388"/>
        </w:trPr>
        <w:tc>
          <w:tcPr>
            <w:tcW w:w="5098" w:type="dxa"/>
          </w:tcPr>
          <w:p w14:paraId="5C5C7EC4" w14:textId="77777777" w:rsidR="00BB47A6" w:rsidRPr="00B04CB9" w:rsidRDefault="00BB47A6" w:rsidP="0026107D">
            <w:pPr>
              <w:spacing w:line="360" w:lineRule="auto"/>
              <w:rPr>
                <w:rFonts w:cstheme="minorHAnsi"/>
                <w:b/>
                <w:sz w:val="24"/>
                <w:szCs w:val="24"/>
              </w:rPr>
            </w:pPr>
            <w:r w:rsidRPr="00B04CB9">
              <w:rPr>
                <w:rFonts w:cstheme="minorHAnsi"/>
                <w:b/>
                <w:sz w:val="24"/>
                <w:szCs w:val="24"/>
              </w:rPr>
              <w:t>Interviews of successful teams &amp; Formal Offer</w:t>
            </w:r>
          </w:p>
        </w:tc>
        <w:tc>
          <w:tcPr>
            <w:tcW w:w="4228" w:type="dxa"/>
          </w:tcPr>
          <w:p w14:paraId="63781B23" w14:textId="526D17E1" w:rsidR="00BB47A6" w:rsidRPr="00704298" w:rsidRDefault="00F377CE" w:rsidP="0026107D">
            <w:pPr>
              <w:spacing w:line="360" w:lineRule="auto"/>
              <w:rPr>
                <w:rFonts w:cstheme="minorHAnsi"/>
                <w:sz w:val="24"/>
                <w:szCs w:val="24"/>
              </w:rPr>
            </w:pPr>
            <w:r>
              <w:rPr>
                <w:rFonts w:cstheme="minorHAnsi"/>
                <w:sz w:val="24"/>
                <w:szCs w:val="24"/>
              </w:rPr>
              <w:t>January 2025</w:t>
            </w:r>
          </w:p>
        </w:tc>
      </w:tr>
      <w:tr w:rsidR="00BB47A6" w:rsidRPr="00BB47A6" w14:paraId="41646F0D" w14:textId="77777777" w:rsidTr="004A4DD0">
        <w:trPr>
          <w:trHeight w:val="373"/>
        </w:trPr>
        <w:tc>
          <w:tcPr>
            <w:tcW w:w="5098" w:type="dxa"/>
          </w:tcPr>
          <w:p w14:paraId="0FB10883" w14:textId="77777777" w:rsidR="00BB47A6" w:rsidRPr="00B04CB9" w:rsidRDefault="00BB47A6" w:rsidP="0026107D">
            <w:pPr>
              <w:spacing w:line="360" w:lineRule="auto"/>
              <w:rPr>
                <w:rFonts w:cstheme="minorHAnsi"/>
                <w:b/>
                <w:sz w:val="24"/>
                <w:szCs w:val="24"/>
              </w:rPr>
            </w:pPr>
            <w:r w:rsidRPr="00B04CB9">
              <w:rPr>
                <w:rFonts w:cstheme="minorHAnsi"/>
                <w:b/>
                <w:sz w:val="24"/>
                <w:szCs w:val="24"/>
              </w:rPr>
              <w:t>Programme commences</w:t>
            </w:r>
          </w:p>
        </w:tc>
        <w:tc>
          <w:tcPr>
            <w:tcW w:w="4228" w:type="dxa"/>
          </w:tcPr>
          <w:p w14:paraId="15A04ADB" w14:textId="61C6CCB3" w:rsidR="00BB47A6" w:rsidRPr="00704298" w:rsidRDefault="0058052F" w:rsidP="0026107D">
            <w:pPr>
              <w:spacing w:line="360" w:lineRule="auto"/>
              <w:rPr>
                <w:rFonts w:cstheme="minorHAnsi"/>
                <w:sz w:val="24"/>
                <w:szCs w:val="24"/>
              </w:rPr>
            </w:pPr>
            <w:r w:rsidRPr="00704298">
              <w:rPr>
                <w:rFonts w:cstheme="minorHAnsi"/>
                <w:sz w:val="24"/>
                <w:szCs w:val="24"/>
              </w:rPr>
              <w:t>Spring</w:t>
            </w:r>
            <w:r w:rsidR="00BB47A6" w:rsidRPr="00704298">
              <w:rPr>
                <w:rFonts w:cstheme="minorHAnsi"/>
                <w:sz w:val="24"/>
                <w:szCs w:val="24"/>
              </w:rPr>
              <w:t xml:space="preserve"> 202</w:t>
            </w:r>
            <w:r w:rsidRPr="00704298">
              <w:rPr>
                <w:rFonts w:cstheme="minorHAnsi"/>
                <w:sz w:val="24"/>
                <w:szCs w:val="24"/>
              </w:rPr>
              <w:t>5</w:t>
            </w:r>
          </w:p>
        </w:tc>
      </w:tr>
    </w:tbl>
    <w:p w14:paraId="4505281B" w14:textId="77777777" w:rsidR="00BB47A6" w:rsidRPr="00BB47A6" w:rsidRDefault="00BB47A6" w:rsidP="00BB47A6"/>
    <w:p w14:paraId="3DF0C2F8" w14:textId="056A4D4C" w:rsidR="00F4371B" w:rsidRPr="001B2D31" w:rsidRDefault="00094E1B" w:rsidP="00277E25">
      <w:pPr>
        <w:pStyle w:val="Heading1"/>
        <w:jc w:val="both"/>
        <w:rPr>
          <w:rStyle w:val="Strong"/>
          <w:rFonts w:asciiTheme="minorHAnsi" w:hAnsiTheme="minorHAnsi" w:cstheme="minorHAnsi"/>
          <w:sz w:val="28"/>
          <w:szCs w:val="28"/>
        </w:rPr>
      </w:pPr>
      <w:bookmarkStart w:id="4" w:name="_Toc176446027"/>
      <w:r w:rsidRPr="001B2D31">
        <w:rPr>
          <w:rStyle w:val="Strong"/>
          <w:rFonts w:asciiTheme="minorHAnsi" w:hAnsiTheme="minorHAnsi" w:cstheme="minorHAnsi"/>
          <w:sz w:val="28"/>
          <w:szCs w:val="28"/>
        </w:rPr>
        <w:t>T</w:t>
      </w:r>
      <w:r w:rsidR="00452044" w:rsidRPr="001B2D31">
        <w:rPr>
          <w:rStyle w:val="Strong"/>
          <w:rFonts w:asciiTheme="minorHAnsi" w:hAnsiTheme="minorHAnsi" w:cstheme="minorHAnsi"/>
          <w:sz w:val="28"/>
          <w:szCs w:val="28"/>
        </w:rPr>
        <w:t>HE</w:t>
      </w:r>
      <w:r w:rsidRPr="001B2D31">
        <w:rPr>
          <w:rStyle w:val="Strong"/>
          <w:rFonts w:asciiTheme="minorHAnsi" w:hAnsiTheme="minorHAnsi" w:cstheme="minorHAnsi"/>
          <w:sz w:val="28"/>
          <w:szCs w:val="28"/>
        </w:rPr>
        <w:t xml:space="preserve"> A</w:t>
      </w:r>
      <w:r w:rsidR="00452044" w:rsidRPr="001B2D31">
        <w:rPr>
          <w:rStyle w:val="Strong"/>
          <w:rFonts w:asciiTheme="minorHAnsi" w:hAnsiTheme="minorHAnsi" w:cstheme="minorHAnsi"/>
          <w:sz w:val="28"/>
          <w:szCs w:val="28"/>
        </w:rPr>
        <w:t>LL</w:t>
      </w:r>
      <w:r w:rsidRPr="001B2D31">
        <w:rPr>
          <w:rStyle w:val="Strong"/>
          <w:rFonts w:asciiTheme="minorHAnsi" w:hAnsiTheme="minorHAnsi" w:cstheme="minorHAnsi"/>
          <w:sz w:val="28"/>
          <w:szCs w:val="28"/>
        </w:rPr>
        <w:t>-I</w:t>
      </w:r>
      <w:r w:rsidR="00452044" w:rsidRPr="001B2D31">
        <w:rPr>
          <w:rStyle w:val="Strong"/>
          <w:rFonts w:asciiTheme="minorHAnsi" w:hAnsiTheme="minorHAnsi" w:cstheme="minorHAnsi"/>
          <w:sz w:val="28"/>
          <w:szCs w:val="28"/>
        </w:rPr>
        <w:t>RELAND</w:t>
      </w:r>
      <w:r w:rsidRPr="001B2D31">
        <w:rPr>
          <w:rStyle w:val="Strong"/>
          <w:rFonts w:asciiTheme="minorHAnsi" w:hAnsiTheme="minorHAnsi" w:cstheme="minorHAnsi"/>
          <w:sz w:val="28"/>
          <w:szCs w:val="28"/>
        </w:rPr>
        <w:t xml:space="preserve"> – C</w:t>
      </w:r>
      <w:r w:rsidR="00452044" w:rsidRPr="001B2D31">
        <w:rPr>
          <w:rStyle w:val="Strong"/>
          <w:rFonts w:asciiTheme="minorHAnsi" w:hAnsiTheme="minorHAnsi" w:cstheme="minorHAnsi"/>
          <w:sz w:val="28"/>
          <w:szCs w:val="28"/>
        </w:rPr>
        <w:t>ANCER NETWORK</w:t>
      </w:r>
      <w:r w:rsidRPr="001B2D31">
        <w:rPr>
          <w:rStyle w:val="Strong"/>
          <w:rFonts w:asciiTheme="minorHAnsi" w:hAnsiTheme="minorHAnsi" w:cstheme="minorHAnsi"/>
          <w:sz w:val="28"/>
          <w:szCs w:val="28"/>
        </w:rPr>
        <w:t xml:space="preserve"> (</w:t>
      </w:r>
      <w:proofErr w:type="spellStart"/>
      <w:r w:rsidRPr="001B2D31">
        <w:rPr>
          <w:rStyle w:val="Strong"/>
          <w:rFonts w:asciiTheme="minorHAnsi" w:hAnsiTheme="minorHAnsi" w:cstheme="minorHAnsi"/>
          <w:sz w:val="28"/>
          <w:szCs w:val="28"/>
        </w:rPr>
        <w:t>A</w:t>
      </w:r>
      <w:r w:rsidR="0084043A" w:rsidRPr="001B2D31">
        <w:rPr>
          <w:rStyle w:val="Strong"/>
          <w:rFonts w:asciiTheme="minorHAnsi" w:hAnsiTheme="minorHAnsi" w:cstheme="minorHAnsi"/>
          <w:sz w:val="28"/>
          <w:szCs w:val="28"/>
        </w:rPr>
        <w:t>l</w:t>
      </w:r>
      <w:r w:rsidRPr="001B2D31">
        <w:rPr>
          <w:rStyle w:val="Strong"/>
          <w:rFonts w:asciiTheme="minorHAnsi" w:hAnsiTheme="minorHAnsi" w:cstheme="minorHAnsi"/>
          <w:sz w:val="28"/>
          <w:szCs w:val="28"/>
        </w:rPr>
        <w:t>lC</w:t>
      </w:r>
      <w:r w:rsidR="00B04CB9" w:rsidRPr="001B2D31">
        <w:rPr>
          <w:rStyle w:val="Strong"/>
          <w:rFonts w:asciiTheme="minorHAnsi" w:hAnsiTheme="minorHAnsi" w:cstheme="minorHAnsi"/>
          <w:sz w:val="28"/>
          <w:szCs w:val="28"/>
        </w:rPr>
        <w:t>a</w:t>
      </w:r>
      <w:r w:rsidRPr="001B2D31">
        <w:rPr>
          <w:rStyle w:val="Strong"/>
          <w:rFonts w:asciiTheme="minorHAnsi" w:hAnsiTheme="minorHAnsi" w:cstheme="minorHAnsi"/>
          <w:sz w:val="28"/>
          <w:szCs w:val="28"/>
        </w:rPr>
        <w:t>N</w:t>
      </w:r>
      <w:proofErr w:type="spellEnd"/>
      <w:r w:rsidRPr="001B2D31">
        <w:rPr>
          <w:rStyle w:val="Strong"/>
          <w:rFonts w:asciiTheme="minorHAnsi" w:hAnsiTheme="minorHAnsi" w:cstheme="minorHAnsi"/>
          <w:sz w:val="28"/>
          <w:szCs w:val="28"/>
        </w:rPr>
        <w:t>) P</w:t>
      </w:r>
      <w:r w:rsidR="00452044" w:rsidRPr="001B2D31">
        <w:rPr>
          <w:rStyle w:val="Strong"/>
          <w:rFonts w:asciiTheme="minorHAnsi" w:hAnsiTheme="minorHAnsi" w:cstheme="minorHAnsi"/>
          <w:sz w:val="28"/>
          <w:szCs w:val="28"/>
        </w:rPr>
        <w:t xml:space="preserve">ROGRAMME </w:t>
      </w:r>
      <w:r w:rsidRPr="001B2D31">
        <w:rPr>
          <w:rStyle w:val="Strong"/>
          <w:rFonts w:asciiTheme="minorHAnsi" w:hAnsiTheme="minorHAnsi" w:cstheme="minorHAnsi"/>
          <w:sz w:val="28"/>
          <w:szCs w:val="28"/>
        </w:rPr>
        <w:t>G</w:t>
      </w:r>
      <w:r w:rsidR="00452044" w:rsidRPr="001B2D31">
        <w:rPr>
          <w:rStyle w:val="Strong"/>
          <w:rFonts w:asciiTheme="minorHAnsi" w:hAnsiTheme="minorHAnsi" w:cstheme="minorHAnsi"/>
          <w:sz w:val="28"/>
          <w:szCs w:val="28"/>
        </w:rPr>
        <w:t>RANT</w:t>
      </w:r>
      <w:bookmarkEnd w:id="4"/>
    </w:p>
    <w:p w14:paraId="357BED6B" w14:textId="77777777" w:rsidR="001B2D31" w:rsidRPr="001B2D31" w:rsidRDefault="001B2D31" w:rsidP="00277E25">
      <w:pPr>
        <w:jc w:val="both"/>
      </w:pPr>
    </w:p>
    <w:p w14:paraId="0BF30109" w14:textId="59756D4A" w:rsidR="005371EB" w:rsidRDefault="00630C62" w:rsidP="00277E25">
      <w:pPr>
        <w:spacing w:line="276" w:lineRule="auto"/>
        <w:jc w:val="both"/>
        <w:rPr>
          <w:rFonts w:cstheme="minorHAnsi"/>
          <w:sz w:val="24"/>
          <w:szCs w:val="24"/>
        </w:rPr>
      </w:pPr>
      <w:r w:rsidRPr="009C05B0">
        <w:rPr>
          <w:rFonts w:cstheme="minorHAnsi"/>
          <w:sz w:val="24"/>
          <w:szCs w:val="24"/>
        </w:rPr>
        <w:t>The All-Ireland – Cancer Network (</w:t>
      </w:r>
      <w:proofErr w:type="spellStart"/>
      <w:r w:rsidRPr="009C05B0">
        <w:rPr>
          <w:rFonts w:cstheme="minorHAnsi"/>
          <w:sz w:val="24"/>
          <w:szCs w:val="24"/>
        </w:rPr>
        <w:t>A</w:t>
      </w:r>
      <w:r w:rsidR="00436627" w:rsidRPr="009C05B0">
        <w:rPr>
          <w:rFonts w:cstheme="minorHAnsi"/>
          <w:sz w:val="24"/>
          <w:szCs w:val="24"/>
        </w:rPr>
        <w:t>l</w:t>
      </w:r>
      <w:r w:rsidRPr="009C05B0">
        <w:rPr>
          <w:rFonts w:cstheme="minorHAnsi"/>
          <w:sz w:val="24"/>
          <w:szCs w:val="24"/>
        </w:rPr>
        <w:t>lC</w:t>
      </w:r>
      <w:r w:rsidR="00B04CB9">
        <w:rPr>
          <w:rFonts w:cstheme="minorHAnsi"/>
          <w:sz w:val="24"/>
          <w:szCs w:val="24"/>
        </w:rPr>
        <w:t>a</w:t>
      </w:r>
      <w:r w:rsidRPr="009C05B0">
        <w:rPr>
          <w:rFonts w:cstheme="minorHAnsi"/>
          <w:sz w:val="24"/>
          <w:szCs w:val="24"/>
        </w:rPr>
        <w:t>N</w:t>
      </w:r>
      <w:proofErr w:type="spellEnd"/>
      <w:r w:rsidRPr="009C05B0">
        <w:rPr>
          <w:rFonts w:cstheme="minorHAnsi"/>
          <w:sz w:val="24"/>
          <w:szCs w:val="24"/>
        </w:rPr>
        <w:t>) Programme Grant</w:t>
      </w:r>
      <w:r w:rsidR="007A239B" w:rsidRPr="009C05B0">
        <w:rPr>
          <w:rFonts w:cstheme="minorHAnsi"/>
          <w:sz w:val="24"/>
          <w:szCs w:val="24"/>
        </w:rPr>
        <w:t xml:space="preserve"> is a Breakthrough Cancer Research funding programme</w:t>
      </w:r>
      <w:r w:rsidR="002F7C91">
        <w:rPr>
          <w:rFonts w:cstheme="minorHAnsi"/>
          <w:sz w:val="24"/>
          <w:szCs w:val="24"/>
        </w:rPr>
        <w:t xml:space="preserve"> started in 2021</w:t>
      </w:r>
      <w:r w:rsidR="007A239B" w:rsidRPr="009C05B0">
        <w:rPr>
          <w:rFonts w:cstheme="minorHAnsi"/>
          <w:sz w:val="24"/>
          <w:szCs w:val="24"/>
        </w:rPr>
        <w:t xml:space="preserve">.  </w:t>
      </w:r>
      <w:r w:rsidR="0077096F" w:rsidRPr="009C05B0">
        <w:rPr>
          <w:rFonts w:cstheme="minorHAnsi"/>
          <w:sz w:val="24"/>
          <w:szCs w:val="24"/>
        </w:rPr>
        <w:t xml:space="preserve">This </w:t>
      </w:r>
      <w:r w:rsidRPr="009C05B0">
        <w:rPr>
          <w:rFonts w:cstheme="minorHAnsi"/>
          <w:sz w:val="24"/>
          <w:szCs w:val="24"/>
        </w:rPr>
        <w:t>P</w:t>
      </w:r>
      <w:r w:rsidR="00E737A1" w:rsidRPr="009C05B0">
        <w:rPr>
          <w:rFonts w:cstheme="minorHAnsi"/>
          <w:sz w:val="24"/>
          <w:szCs w:val="24"/>
        </w:rPr>
        <w:t>rogramme</w:t>
      </w:r>
      <w:r w:rsidRPr="009C05B0">
        <w:rPr>
          <w:rFonts w:cstheme="minorHAnsi"/>
          <w:sz w:val="24"/>
          <w:szCs w:val="24"/>
        </w:rPr>
        <w:t xml:space="preserve"> Grant</w:t>
      </w:r>
      <w:r w:rsidR="00E737A1" w:rsidRPr="009C05B0">
        <w:rPr>
          <w:rFonts w:cstheme="minorHAnsi"/>
          <w:sz w:val="24"/>
          <w:szCs w:val="24"/>
        </w:rPr>
        <w:t xml:space="preserve"> will</w:t>
      </w:r>
      <w:r w:rsidRPr="009C05B0">
        <w:rPr>
          <w:rFonts w:cstheme="minorHAnsi"/>
          <w:sz w:val="24"/>
          <w:szCs w:val="24"/>
        </w:rPr>
        <w:t xml:space="preserve"> </w:t>
      </w:r>
      <w:r w:rsidRPr="009C05B0">
        <w:rPr>
          <w:rFonts w:cstheme="minorHAnsi"/>
          <w:b/>
          <w:sz w:val="24"/>
          <w:szCs w:val="24"/>
        </w:rPr>
        <w:t>fund networks</w:t>
      </w:r>
      <w:r w:rsidR="00E737A1" w:rsidRPr="009C05B0">
        <w:rPr>
          <w:rFonts w:cstheme="minorHAnsi"/>
          <w:sz w:val="24"/>
          <w:szCs w:val="24"/>
        </w:rPr>
        <w:t xml:space="preserve"> of the </w:t>
      </w:r>
      <w:r w:rsidR="00E737A1" w:rsidRPr="009C05B0">
        <w:rPr>
          <w:rFonts w:cstheme="minorHAnsi"/>
          <w:b/>
          <w:sz w:val="24"/>
          <w:szCs w:val="24"/>
        </w:rPr>
        <w:t>best scientists/researchers</w:t>
      </w:r>
      <w:r w:rsidR="00E737A1" w:rsidRPr="009C05B0">
        <w:rPr>
          <w:rFonts w:cstheme="minorHAnsi"/>
          <w:sz w:val="24"/>
          <w:szCs w:val="24"/>
        </w:rPr>
        <w:t xml:space="preserve"> at institutions across the </w:t>
      </w:r>
      <w:r w:rsidR="00E737A1" w:rsidRPr="00B46F1F">
        <w:rPr>
          <w:rFonts w:cstheme="minorHAnsi"/>
          <w:b/>
          <w:bCs/>
          <w:sz w:val="24"/>
          <w:szCs w:val="24"/>
        </w:rPr>
        <w:t>Island of Ireland</w:t>
      </w:r>
      <w:r w:rsidR="00E737A1" w:rsidRPr="009C05B0">
        <w:rPr>
          <w:rFonts w:cstheme="minorHAnsi"/>
          <w:sz w:val="24"/>
          <w:szCs w:val="24"/>
        </w:rPr>
        <w:t xml:space="preserve">, to develop </w:t>
      </w:r>
      <w:r w:rsidR="00E737A1" w:rsidRPr="009C05B0">
        <w:rPr>
          <w:rFonts w:cstheme="minorHAnsi"/>
          <w:b/>
          <w:sz w:val="24"/>
          <w:szCs w:val="24"/>
        </w:rPr>
        <w:t>new and i</w:t>
      </w:r>
      <w:r w:rsidR="002C6FEB" w:rsidRPr="009C05B0">
        <w:rPr>
          <w:rFonts w:cstheme="minorHAnsi"/>
          <w:b/>
          <w:sz w:val="24"/>
          <w:szCs w:val="24"/>
        </w:rPr>
        <w:t>nnovative</w:t>
      </w:r>
      <w:r w:rsidR="00E737A1" w:rsidRPr="009C05B0">
        <w:rPr>
          <w:rFonts w:cstheme="minorHAnsi"/>
          <w:sz w:val="24"/>
          <w:szCs w:val="24"/>
        </w:rPr>
        <w:t xml:space="preserve"> approaches to improving cancer outcomes. </w:t>
      </w:r>
      <w:r w:rsidR="00AF5874" w:rsidRPr="009C05B0">
        <w:rPr>
          <w:rFonts w:cstheme="minorHAnsi"/>
          <w:sz w:val="24"/>
          <w:szCs w:val="24"/>
        </w:rPr>
        <w:t xml:space="preserve"> Researchers will </w:t>
      </w:r>
      <w:r w:rsidRPr="009C05B0">
        <w:rPr>
          <w:rFonts w:cstheme="minorHAnsi"/>
          <w:sz w:val="24"/>
          <w:szCs w:val="24"/>
        </w:rPr>
        <w:t xml:space="preserve">collaborate </w:t>
      </w:r>
      <w:r w:rsidRPr="009C05B0">
        <w:rPr>
          <w:rFonts w:cstheme="minorHAnsi"/>
          <w:b/>
          <w:sz w:val="24"/>
          <w:szCs w:val="24"/>
        </w:rPr>
        <w:t>a</w:t>
      </w:r>
      <w:r w:rsidR="00AF5874" w:rsidRPr="009C05B0">
        <w:rPr>
          <w:rFonts w:cstheme="minorHAnsi"/>
          <w:b/>
          <w:sz w:val="24"/>
          <w:szCs w:val="24"/>
        </w:rPr>
        <w:t>cross disciplines</w:t>
      </w:r>
      <w:r w:rsidRPr="009C05B0">
        <w:rPr>
          <w:rFonts w:cstheme="minorHAnsi"/>
          <w:sz w:val="24"/>
          <w:szCs w:val="24"/>
        </w:rPr>
        <w:t>,</w:t>
      </w:r>
      <w:r w:rsidR="00AF5874" w:rsidRPr="009C05B0">
        <w:rPr>
          <w:rFonts w:cstheme="minorHAnsi"/>
          <w:sz w:val="24"/>
          <w:szCs w:val="24"/>
        </w:rPr>
        <w:t xml:space="preserve"> </w:t>
      </w:r>
      <w:r w:rsidR="003C53A9" w:rsidRPr="009C05B0">
        <w:rPr>
          <w:rFonts w:cstheme="minorHAnsi"/>
          <w:sz w:val="24"/>
          <w:szCs w:val="24"/>
        </w:rPr>
        <w:t xml:space="preserve">institutions, </w:t>
      </w:r>
      <w:r w:rsidR="00AF5874" w:rsidRPr="009C05B0">
        <w:rPr>
          <w:rFonts w:cstheme="minorHAnsi"/>
          <w:sz w:val="24"/>
          <w:szCs w:val="24"/>
        </w:rPr>
        <w:t xml:space="preserve">and </w:t>
      </w:r>
      <w:r w:rsidR="00BB280A" w:rsidRPr="009C05B0">
        <w:rPr>
          <w:rFonts w:cstheme="minorHAnsi"/>
          <w:sz w:val="24"/>
          <w:szCs w:val="24"/>
        </w:rPr>
        <w:t xml:space="preserve">as appropriate </w:t>
      </w:r>
      <w:r w:rsidRPr="009C05B0">
        <w:rPr>
          <w:rFonts w:cstheme="minorHAnsi"/>
          <w:b/>
          <w:sz w:val="24"/>
          <w:szCs w:val="24"/>
        </w:rPr>
        <w:t xml:space="preserve">across </w:t>
      </w:r>
      <w:r w:rsidR="00AF5874" w:rsidRPr="009C05B0">
        <w:rPr>
          <w:rFonts w:cstheme="minorHAnsi"/>
          <w:b/>
          <w:sz w:val="24"/>
          <w:szCs w:val="24"/>
        </w:rPr>
        <w:t>the four pillars</w:t>
      </w:r>
      <w:r w:rsidR="00AF5874" w:rsidRPr="009C05B0">
        <w:rPr>
          <w:rFonts w:cstheme="minorHAnsi"/>
          <w:sz w:val="24"/>
          <w:szCs w:val="24"/>
        </w:rPr>
        <w:t xml:space="preserve"> of prevention, detection, treatment and survivorship.  The</w:t>
      </w:r>
      <w:r w:rsidR="002C6FEB" w:rsidRPr="009C05B0">
        <w:rPr>
          <w:rFonts w:cstheme="minorHAnsi"/>
          <w:sz w:val="24"/>
          <w:szCs w:val="24"/>
        </w:rPr>
        <w:t xml:space="preserve"> successful researchers</w:t>
      </w:r>
      <w:r w:rsidR="00AF5874" w:rsidRPr="009C05B0">
        <w:rPr>
          <w:rFonts w:cstheme="minorHAnsi"/>
          <w:sz w:val="24"/>
          <w:szCs w:val="24"/>
        </w:rPr>
        <w:t xml:space="preserve"> will work together on a common goal, pooling their knowledge and resources to work together</w:t>
      </w:r>
      <w:r w:rsidR="00B94E9E" w:rsidRPr="009C05B0">
        <w:rPr>
          <w:rFonts w:cstheme="minorHAnsi"/>
          <w:sz w:val="24"/>
          <w:szCs w:val="24"/>
        </w:rPr>
        <w:t xml:space="preserve"> to eliminate barriers and</w:t>
      </w:r>
      <w:r w:rsidR="00AF5874" w:rsidRPr="009C05B0">
        <w:rPr>
          <w:rFonts w:cstheme="minorHAnsi"/>
          <w:sz w:val="24"/>
          <w:szCs w:val="24"/>
        </w:rPr>
        <w:t xml:space="preserve"> to </w:t>
      </w:r>
      <w:r w:rsidR="00EE6C46" w:rsidRPr="009C05B0">
        <w:rPr>
          <w:rFonts w:cstheme="minorHAnsi"/>
          <w:sz w:val="24"/>
          <w:szCs w:val="24"/>
        </w:rPr>
        <w:t>hasten the progression needed to improve patient outcomes</w:t>
      </w:r>
      <w:r w:rsidR="00222EBC" w:rsidRPr="009C05B0">
        <w:rPr>
          <w:rFonts w:cstheme="minorHAnsi"/>
          <w:sz w:val="24"/>
          <w:szCs w:val="24"/>
        </w:rPr>
        <w:t>.</w:t>
      </w:r>
    </w:p>
    <w:p w14:paraId="5D702FE0" w14:textId="77777777" w:rsidR="0026107D" w:rsidRPr="0026107D" w:rsidRDefault="0026107D" w:rsidP="0026107D">
      <w:pPr>
        <w:spacing w:line="276" w:lineRule="auto"/>
        <w:rPr>
          <w:rStyle w:val="Strong"/>
          <w:rFonts w:cstheme="minorHAnsi"/>
          <w:b w:val="0"/>
          <w:bCs w:val="0"/>
          <w:sz w:val="24"/>
          <w:szCs w:val="24"/>
        </w:rPr>
      </w:pPr>
    </w:p>
    <w:p w14:paraId="0B57BEDD" w14:textId="2CEDFDC2" w:rsidR="005709A0" w:rsidRPr="0084029F" w:rsidRDefault="00806FF0" w:rsidP="00277E25">
      <w:pPr>
        <w:pStyle w:val="Heading2"/>
        <w:jc w:val="both"/>
        <w:rPr>
          <w:rStyle w:val="Strong"/>
          <w:rFonts w:ascii="Calibri" w:hAnsi="Calibri" w:cs="Calibri"/>
          <w:color w:val="7030A0"/>
        </w:rPr>
      </w:pPr>
      <w:bookmarkStart w:id="5" w:name="_Toc176446028"/>
      <w:proofErr w:type="spellStart"/>
      <w:r w:rsidRPr="0084029F">
        <w:rPr>
          <w:rStyle w:val="Strong"/>
          <w:rFonts w:ascii="Calibri" w:hAnsi="Calibri" w:cs="Calibri"/>
          <w:color w:val="7030A0"/>
        </w:rPr>
        <w:t>AllC</w:t>
      </w:r>
      <w:r w:rsidR="00B04CB9" w:rsidRPr="0084029F">
        <w:rPr>
          <w:rStyle w:val="Strong"/>
          <w:rFonts w:ascii="Calibri" w:hAnsi="Calibri" w:cs="Calibri"/>
          <w:color w:val="7030A0"/>
        </w:rPr>
        <w:t>a</w:t>
      </w:r>
      <w:r w:rsidRPr="0084029F">
        <w:rPr>
          <w:rStyle w:val="Strong"/>
          <w:rFonts w:ascii="Calibri" w:hAnsi="Calibri" w:cs="Calibri"/>
          <w:color w:val="7030A0"/>
        </w:rPr>
        <w:t>N</w:t>
      </w:r>
      <w:proofErr w:type="spellEnd"/>
      <w:r w:rsidRPr="0084029F">
        <w:rPr>
          <w:rStyle w:val="Strong"/>
          <w:rFonts w:ascii="Calibri" w:hAnsi="Calibri" w:cs="Calibri"/>
          <w:color w:val="7030A0"/>
        </w:rPr>
        <w:t xml:space="preserve"> </w:t>
      </w:r>
      <w:r w:rsidR="00357BB2" w:rsidRPr="0084029F">
        <w:rPr>
          <w:rStyle w:val="Strong"/>
          <w:rFonts w:ascii="Calibri" w:hAnsi="Calibri" w:cs="Calibri"/>
          <w:color w:val="7030A0"/>
        </w:rPr>
        <w:t>PANCREATIC</w:t>
      </w:r>
      <w:r w:rsidR="00452044" w:rsidRPr="0084029F">
        <w:rPr>
          <w:rStyle w:val="Strong"/>
          <w:rFonts w:ascii="Calibri" w:hAnsi="Calibri" w:cs="Calibri"/>
          <w:color w:val="7030A0"/>
        </w:rPr>
        <w:t xml:space="preserve"> </w:t>
      </w:r>
      <w:r w:rsidRPr="0084029F">
        <w:rPr>
          <w:rStyle w:val="Strong"/>
          <w:rFonts w:ascii="Calibri" w:hAnsi="Calibri" w:cs="Calibri"/>
          <w:color w:val="7030A0"/>
        </w:rPr>
        <w:t>C</w:t>
      </w:r>
      <w:r w:rsidR="00452044" w:rsidRPr="0084029F">
        <w:rPr>
          <w:rStyle w:val="Strong"/>
          <w:rFonts w:ascii="Calibri" w:hAnsi="Calibri" w:cs="Calibri"/>
          <w:color w:val="7030A0"/>
        </w:rPr>
        <w:t>ANCER</w:t>
      </w:r>
      <w:r w:rsidRPr="0084029F">
        <w:rPr>
          <w:rStyle w:val="Strong"/>
          <w:rFonts w:ascii="Calibri" w:hAnsi="Calibri" w:cs="Calibri"/>
          <w:color w:val="7030A0"/>
        </w:rPr>
        <w:t xml:space="preserve"> P</w:t>
      </w:r>
      <w:r w:rsidR="00452044" w:rsidRPr="0084029F">
        <w:rPr>
          <w:rStyle w:val="Strong"/>
          <w:rFonts w:ascii="Calibri" w:hAnsi="Calibri" w:cs="Calibri"/>
          <w:color w:val="7030A0"/>
        </w:rPr>
        <w:t>ROGRAMME</w:t>
      </w:r>
      <w:r w:rsidRPr="0084029F">
        <w:rPr>
          <w:rStyle w:val="Strong"/>
          <w:rFonts w:ascii="Calibri" w:hAnsi="Calibri" w:cs="Calibri"/>
          <w:color w:val="7030A0"/>
        </w:rPr>
        <w:t xml:space="preserve"> G</w:t>
      </w:r>
      <w:r w:rsidR="00452044" w:rsidRPr="0084029F">
        <w:rPr>
          <w:rStyle w:val="Strong"/>
          <w:rFonts w:ascii="Calibri" w:hAnsi="Calibri" w:cs="Calibri"/>
          <w:color w:val="7030A0"/>
        </w:rPr>
        <w:t>RANT</w:t>
      </w:r>
      <w:r w:rsidRPr="0084029F">
        <w:rPr>
          <w:rStyle w:val="Strong"/>
          <w:rFonts w:ascii="Calibri" w:hAnsi="Calibri" w:cs="Calibri"/>
          <w:color w:val="7030A0"/>
        </w:rPr>
        <w:t xml:space="preserve"> 202</w:t>
      </w:r>
      <w:r w:rsidR="0026107D" w:rsidRPr="0084029F">
        <w:rPr>
          <w:rStyle w:val="Strong"/>
          <w:rFonts w:ascii="Calibri" w:hAnsi="Calibri" w:cs="Calibri"/>
          <w:color w:val="7030A0"/>
        </w:rPr>
        <w:t>4</w:t>
      </w:r>
      <w:bookmarkEnd w:id="5"/>
    </w:p>
    <w:p w14:paraId="0CB7AF75" w14:textId="77777777" w:rsidR="001B2D31" w:rsidRPr="0084029F" w:rsidRDefault="001B2D31" w:rsidP="00277E25">
      <w:pPr>
        <w:jc w:val="both"/>
        <w:rPr>
          <w:color w:val="7030A0"/>
        </w:rPr>
      </w:pPr>
    </w:p>
    <w:p w14:paraId="06E8104A" w14:textId="2CE663AA" w:rsidR="00AD6A9A" w:rsidRPr="0026107D" w:rsidRDefault="00357BB2" w:rsidP="00277E25">
      <w:pPr>
        <w:spacing w:line="276" w:lineRule="auto"/>
        <w:jc w:val="both"/>
        <w:rPr>
          <w:rFonts w:cstheme="minorHAnsi"/>
          <w:sz w:val="24"/>
          <w:szCs w:val="24"/>
        </w:rPr>
      </w:pPr>
      <w:r w:rsidRPr="0026107D">
        <w:rPr>
          <w:rFonts w:cstheme="minorHAnsi"/>
          <w:sz w:val="24"/>
          <w:szCs w:val="24"/>
        </w:rPr>
        <w:t>Pancreatic</w:t>
      </w:r>
      <w:r w:rsidR="00806FF0" w:rsidRPr="0026107D">
        <w:rPr>
          <w:rFonts w:cstheme="minorHAnsi"/>
          <w:sz w:val="24"/>
          <w:szCs w:val="24"/>
        </w:rPr>
        <w:t xml:space="preserve"> </w:t>
      </w:r>
      <w:r w:rsidR="00044814" w:rsidRPr="0026107D">
        <w:rPr>
          <w:rFonts w:cstheme="minorHAnsi"/>
          <w:sz w:val="24"/>
          <w:szCs w:val="24"/>
        </w:rPr>
        <w:t>c</w:t>
      </w:r>
      <w:r w:rsidR="00806FF0" w:rsidRPr="0026107D">
        <w:rPr>
          <w:rFonts w:cstheme="minorHAnsi"/>
          <w:sz w:val="24"/>
          <w:szCs w:val="24"/>
        </w:rPr>
        <w:t xml:space="preserve">ancer will be the focus of the </w:t>
      </w:r>
      <w:proofErr w:type="spellStart"/>
      <w:r w:rsidR="00B04CB9" w:rsidRPr="0026107D">
        <w:rPr>
          <w:rFonts w:cstheme="minorHAnsi"/>
          <w:sz w:val="24"/>
          <w:szCs w:val="24"/>
        </w:rPr>
        <w:t>AllCaN</w:t>
      </w:r>
      <w:proofErr w:type="spellEnd"/>
      <w:r w:rsidR="00806FF0" w:rsidRPr="0026107D">
        <w:rPr>
          <w:rFonts w:cstheme="minorHAnsi"/>
          <w:sz w:val="24"/>
          <w:szCs w:val="24"/>
        </w:rPr>
        <w:t xml:space="preserve"> Programme grant 2</w:t>
      </w:r>
      <w:r w:rsidR="0026107D">
        <w:rPr>
          <w:rFonts w:cstheme="minorHAnsi"/>
          <w:sz w:val="24"/>
          <w:szCs w:val="24"/>
        </w:rPr>
        <w:t>024</w:t>
      </w:r>
      <w:r w:rsidR="00806FF0" w:rsidRPr="0026107D">
        <w:rPr>
          <w:rFonts w:cstheme="minorHAnsi"/>
          <w:sz w:val="24"/>
          <w:szCs w:val="24"/>
        </w:rPr>
        <w:t xml:space="preserve">.  </w:t>
      </w:r>
      <w:r w:rsidR="00AD6A9A" w:rsidRPr="0026107D">
        <w:rPr>
          <w:rFonts w:cstheme="minorHAnsi"/>
          <w:sz w:val="24"/>
          <w:szCs w:val="24"/>
        </w:rPr>
        <w:t>Annually there are approximately 900 pancreatic cancer cases on the island of Ireland (n=600</w:t>
      </w:r>
      <w:r w:rsidR="00C8573D" w:rsidRPr="0026107D">
        <w:rPr>
          <w:rFonts w:cstheme="minorHAnsi"/>
          <w:sz w:val="24"/>
          <w:szCs w:val="24"/>
        </w:rPr>
        <w:t xml:space="preserve"> </w:t>
      </w:r>
      <w:r w:rsidR="00761BD3" w:rsidRPr="0026107D">
        <w:rPr>
          <w:rFonts w:cstheme="minorHAnsi"/>
          <w:sz w:val="24"/>
          <w:szCs w:val="24"/>
        </w:rPr>
        <w:t>in the Republic of Ireland</w:t>
      </w:r>
      <w:r w:rsidR="00AD6A9A" w:rsidRPr="0026107D">
        <w:rPr>
          <w:rFonts w:cstheme="minorHAnsi"/>
          <w:sz w:val="24"/>
          <w:szCs w:val="24"/>
        </w:rPr>
        <w:t xml:space="preserve"> </w:t>
      </w:r>
      <w:r w:rsidR="00761BD3" w:rsidRPr="0026107D">
        <w:rPr>
          <w:rFonts w:cstheme="minorHAnsi"/>
          <w:sz w:val="24"/>
          <w:szCs w:val="24"/>
        </w:rPr>
        <w:t>(</w:t>
      </w:r>
      <w:proofErr w:type="spellStart"/>
      <w:r w:rsidR="00AD6A9A" w:rsidRPr="0026107D">
        <w:rPr>
          <w:rFonts w:cstheme="minorHAnsi"/>
          <w:sz w:val="24"/>
          <w:szCs w:val="24"/>
        </w:rPr>
        <w:t>RoI</w:t>
      </w:r>
      <w:proofErr w:type="spellEnd"/>
      <w:r w:rsidR="00761BD3" w:rsidRPr="0026107D">
        <w:rPr>
          <w:rFonts w:cstheme="minorHAnsi"/>
          <w:sz w:val="24"/>
          <w:szCs w:val="24"/>
        </w:rPr>
        <w:t>)</w:t>
      </w:r>
      <w:r w:rsidR="00AD6A9A" w:rsidRPr="0026107D">
        <w:rPr>
          <w:rFonts w:cstheme="minorHAnsi"/>
          <w:sz w:val="24"/>
          <w:szCs w:val="24"/>
        </w:rPr>
        <w:t xml:space="preserve">, n=279 </w:t>
      </w:r>
      <w:r w:rsidR="00761BD3" w:rsidRPr="0026107D">
        <w:rPr>
          <w:rFonts w:cstheme="minorHAnsi"/>
          <w:sz w:val="24"/>
          <w:szCs w:val="24"/>
        </w:rPr>
        <w:t>in Northern Ireland (</w:t>
      </w:r>
      <w:r w:rsidR="00AD6A9A" w:rsidRPr="0026107D">
        <w:rPr>
          <w:rFonts w:cstheme="minorHAnsi"/>
          <w:sz w:val="24"/>
          <w:szCs w:val="24"/>
        </w:rPr>
        <w:t>NI</w:t>
      </w:r>
      <w:r w:rsidR="00761BD3" w:rsidRPr="0026107D">
        <w:rPr>
          <w:rFonts w:cstheme="minorHAnsi"/>
          <w:sz w:val="24"/>
          <w:szCs w:val="24"/>
        </w:rPr>
        <w:t>)</w:t>
      </w:r>
      <w:r w:rsidR="00AD6A9A" w:rsidRPr="0026107D">
        <w:rPr>
          <w:rFonts w:cstheme="minorHAnsi"/>
          <w:sz w:val="24"/>
          <w:szCs w:val="24"/>
        </w:rPr>
        <w:t xml:space="preserve">) and 820 </w:t>
      </w:r>
      <w:r w:rsidR="00323CBB">
        <w:rPr>
          <w:rFonts w:cstheme="minorHAnsi"/>
          <w:sz w:val="24"/>
          <w:szCs w:val="24"/>
        </w:rPr>
        <w:t xml:space="preserve">pancreatic cancer </w:t>
      </w:r>
      <w:r w:rsidR="00AD6A9A" w:rsidRPr="0026107D">
        <w:rPr>
          <w:rFonts w:cstheme="minorHAnsi"/>
          <w:sz w:val="24"/>
          <w:szCs w:val="24"/>
        </w:rPr>
        <w:t xml:space="preserve">deaths (n=569 </w:t>
      </w:r>
      <w:proofErr w:type="spellStart"/>
      <w:r w:rsidR="00AD6A9A" w:rsidRPr="0026107D">
        <w:rPr>
          <w:rFonts w:cstheme="minorHAnsi"/>
          <w:sz w:val="24"/>
          <w:szCs w:val="24"/>
        </w:rPr>
        <w:t>RoI</w:t>
      </w:r>
      <w:proofErr w:type="spellEnd"/>
      <w:r w:rsidR="00AD6A9A" w:rsidRPr="0026107D">
        <w:rPr>
          <w:rFonts w:cstheme="minorHAnsi"/>
          <w:sz w:val="24"/>
          <w:szCs w:val="24"/>
        </w:rPr>
        <w:t>, n=252 NI) according to figures from the National Cancer Registry Ireland (</w:t>
      </w:r>
      <w:r w:rsidR="00212104" w:rsidRPr="0026107D">
        <w:rPr>
          <w:rFonts w:cstheme="minorHAnsi"/>
          <w:sz w:val="24"/>
          <w:szCs w:val="24"/>
        </w:rPr>
        <w:t xml:space="preserve">ncri.ie) </w:t>
      </w:r>
      <w:r w:rsidR="00AD6A9A" w:rsidRPr="0026107D">
        <w:rPr>
          <w:rFonts w:cstheme="minorHAnsi"/>
          <w:sz w:val="24"/>
          <w:szCs w:val="24"/>
        </w:rPr>
        <w:t>and Northern Ireland Cancer Registry (</w:t>
      </w:r>
      <w:r w:rsidR="00323CBB">
        <w:rPr>
          <w:rFonts w:cstheme="minorHAnsi"/>
          <w:sz w:val="24"/>
          <w:szCs w:val="24"/>
        </w:rPr>
        <w:t xml:space="preserve">NICR; </w:t>
      </w:r>
      <w:r w:rsidR="00AD6A9A" w:rsidRPr="000658BE">
        <w:rPr>
          <w:rFonts w:cstheme="minorHAnsi"/>
          <w:sz w:val="24"/>
          <w:szCs w:val="24"/>
        </w:rPr>
        <w:t>qub.ac.uk</w:t>
      </w:r>
      <w:r w:rsidR="00AD6A9A" w:rsidRPr="0026107D">
        <w:rPr>
          <w:rFonts w:cstheme="minorHAnsi"/>
          <w:sz w:val="24"/>
          <w:szCs w:val="24"/>
        </w:rPr>
        <w:t>)</w:t>
      </w:r>
      <w:r w:rsidR="009F070E" w:rsidRPr="0026107D">
        <w:rPr>
          <w:rFonts w:cstheme="minorHAnsi"/>
          <w:sz w:val="24"/>
          <w:szCs w:val="24"/>
        </w:rPr>
        <w:t>. The 5-year survival</w:t>
      </w:r>
      <w:r w:rsidR="00761BD3" w:rsidRPr="0026107D">
        <w:rPr>
          <w:rFonts w:cstheme="minorHAnsi"/>
          <w:sz w:val="24"/>
          <w:szCs w:val="24"/>
        </w:rPr>
        <w:t xml:space="preserve"> for pancreatic cancer </w:t>
      </w:r>
      <w:r w:rsidR="00F4371B" w:rsidRPr="0026107D">
        <w:rPr>
          <w:rFonts w:cstheme="minorHAnsi"/>
          <w:sz w:val="24"/>
          <w:szCs w:val="24"/>
        </w:rPr>
        <w:t>is extremely low</w:t>
      </w:r>
      <w:r w:rsidR="009F070E" w:rsidRPr="0026107D">
        <w:rPr>
          <w:rFonts w:cstheme="minorHAnsi"/>
          <w:sz w:val="24"/>
          <w:szCs w:val="24"/>
        </w:rPr>
        <w:t xml:space="preserve"> </w:t>
      </w:r>
      <w:r w:rsidR="00F4371B" w:rsidRPr="0026107D">
        <w:rPr>
          <w:rFonts w:cstheme="minorHAnsi"/>
          <w:sz w:val="24"/>
          <w:szCs w:val="24"/>
        </w:rPr>
        <w:t>at</w:t>
      </w:r>
      <w:r w:rsidR="009F070E" w:rsidRPr="0026107D">
        <w:rPr>
          <w:rFonts w:cstheme="minorHAnsi"/>
          <w:sz w:val="24"/>
          <w:szCs w:val="24"/>
        </w:rPr>
        <w:t xml:space="preserve"> </w:t>
      </w:r>
      <w:r w:rsidR="00C8573D" w:rsidRPr="0026107D">
        <w:rPr>
          <w:rFonts w:cstheme="minorHAnsi"/>
          <w:sz w:val="24"/>
          <w:szCs w:val="24"/>
        </w:rPr>
        <w:t xml:space="preserve">approximately 14% in the </w:t>
      </w:r>
      <w:proofErr w:type="spellStart"/>
      <w:r w:rsidR="00C8573D" w:rsidRPr="0026107D">
        <w:rPr>
          <w:rFonts w:cstheme="minorHAnsi"/>
          <w:sz w:val="24"/>
          <w:szCs w:val="24"/>
        </w:rPr>
        <w:t>RoI</w:t>
      </w:r>
      <w:proofErr w:type="spellEnd"/>
      <w:r w:rsidR="00C8573D" w:rsidRPr="0026107D">
        <w:rPr>
          <w:rFonts w:cstheme="minorHAnsi"/>
          <w:sz w:val="24"/>
          <w:szCs w:val="24"/>
        </w:rPr>
        <w:t xml:space="preserve"> and 8% in NI.</w:t>
      </w:r>
    </w:p>
    <w:p w14:paraId="4CE5080C" w14:textId="7DF2DFA9" w:rsidR="00515188" w:rsidRDefault="00806FF0" w:rsidP="00277E25">
      <w:pPr>
        <w:spacing w:line="276" w:lineRule="auto"/>
        <w:jc w:val="both"/>
        <w:rPr>
          <w:rFonts w:cstheme="minorHAnsi"/>
          <w:sz w:val="24"/>
          <w:szCs w:val="24"/>
        </w:rPr>
      </w:pPr>
      <w:r w:rsidRPr="0026107D">
        <w:rPr>
          <w:rFonts w:cstheme="minorHAnsi"/>
          <w:sz w:val="24"/>
          <w:szCs w:val="24"/>
        </w:rPr>
        <w:t>Th</w:t>
      </w:r>
      <w:r w:rsidR="00AD6A9A" w:rsidRPr="0026107D">
        <w:rPr>
          <w:rFonts w:cstheme="minorHAnsi"/>
          <w:sz w:val="24"/>
          <w:szCs w:val="24"/>
        </w:rPr>
        <w:t>e</w:t>
      </w:r>
      <w:r w:rsidRPr="0026107D">
        <w:rPr>
          <w:rFonts w:cstheme="minorHAnsi"/>
          <w:sz w:val="24"/>
          <w:szCs w:val="24"/>
        </w:rPr>
        <w:t xml:space="preserve"> </w:t>
      </w:r>
      <w:r w:rsidR="00AD6A9A" w:rsidRPr="0026107D">
        <w:rPr>
          <w:rFonts w:cstheme="minorHAnsi"/>
          <w:sz w:val="24"/>
          <w:szCs w:val="24"/>
        </w:rPr>
        <w:t>All-Ireland C</w:t>
      </w:r>
      <w:r w:rsidRPr="0026107D">
        <w:rPr>
          <w:rFonts w:cstheme="minorHAnsi"/>
          <w:sz w:val="24"/>
          <w:szCs w:val="24"/>
        </w:rPr>
        <w:t xml:space="preserve">ancer </w:t>
      </w:r>
      <w:r w:rsidR="00AD6A9A" w:rsidRPr="0026107D">
        <w:rPr>
          <w:rFonts w:cstheme="minorHAnsi"/>
          <w:sz w:val="24"/>
          <w:szCs w:val="24"/>
        </w:rPr>
        <w:t>r</w:t>
      </w:r>
      <w:r w:rsidRPr="0026107D">
        <w:rPr>
          <w:rFonts w:cstheme="minorHAnsi"/>
          <w:sz w:val="24"/>
          <w:szCs w:val="24"/>
        </w:rPr>
        <w:t xml:space="preserve">esearch </w:t>
      </w:r>
      <w:r w:rsidR="00AD6A9A" w:rsidRPr="0026107D">
        <w:rPr>
          <w:rFonts w:cstheme="minorHAnsi"/>
          <w:sz w:val="24"/>
          <w:szCs w:val="24"/>
        </w:rPr>
        <w:t>N</w:t>
      </w:r>
      <w:r w:rsidRPr="0026107D">
        <w:rPr>
          <w:rFonts w:cstheme="minorHAnsi"/>
          <w:sz w:val="24"/>
          <w:szCs w:val="24"/>
        </w:rPr>
        <w:t xml:space="preserve">etwork </w:t>
      </w:r>
      <w:r w:rsidR="00AD6A9A" w:rsidRPr="0026107D">
        <w:rPr>
          <w:rFonts w:cstheme="minorHAnsi"/>
          <w:sz w:val="24"/>
          <w:szCs w:val="24"/>
        </w:rPr>
        <w:t>(</w:t>
      </w:r>
      <w:proofErr w:type="spellStart"/>
      <w:r w:rsidR="00AD6A9A" w:rsidRPr="0026107D">
        <w:rPr>
          <w:rFonts w:cstheme="minorHAnsi"/>
          <w:sz w:val="24"/>
          <w:szCs w:val="24"/>
        </w:rPr>
        <w:t>AllCaN</w:t>
      </w:r>
      <w:proofErr w:type="spellEnd"/>
      <w:r w:rsidR="00AD6A9A" w:rsidRPr="0026107D">
        <w:rPr>
          <w:rFonts w:cstheme="minorHAnsi"/>
          <w:sz w:val="24"/>
          <w:szCs w:val="24"/>
        </w:rPr>
        <w:t>) P</w:t>
      </w:r>
      <w:r w:rsidRPr="0026107D">
        <w:rPr>
          <w:rFonts w:cstheme="minorHAnsi"/>
          <w:sz w:val="24"/>
          <w:szCs w:val="24"/>
        </w:rPr>
        <w:t>rogramme</w:t>
      </w:r>
      <w:r w:rsidR="00AD6A9A" w:rsidRPr="0026107D">
        <w:rPr>
          <w:rFonts w:cstheme="minorHAnsi"/>
          <w:sz w:val="24"/>
          <w:szCs w:val="24"/>
        </w:rPr>
        <w:t xml:space="preserve"> Grant</w:t>
      </w:r>
      <w:r w:rsidRPr="0026107D">
        <w:rPr>
          <w:rFonts w:cstheme="minorHAnsi"/>
          <w:sz w:val="24"/>
          <w:szCs w:val="24"/>
        </w:rPr>
        <w:t xml:space="preserve"> was conceived </w:t>
      </w:r>
      <w:r w:rsidR="00AD6A9A" w:rsidRPr="0026107D">
        <w:rPr>
          <w:rFonts w:cstheme="minorHAnsi"/>
          <w:sz w:val="24"/>
          <w:szCs w:val="24"/>
        </w:rPr>
        <w:t xml:space="preserve">in 2021 to facilitate the harnessing of research opportunities on the Island of Ireland </w:t>
      </w:r>
      <w:r w:rsidR="00914444">
        <w:rPr>
          <w:rFonts w:cstheme="minorHAnsi"/>
          <w:sz w:val="24"/>
          <w:szCs w:val="24"/>
        </w:rPr>
        <w:t>and</w:t>
      </w:r>
      <w:r w:rsidR="00AD6A9A" w:rsidRPr="0026107D">
        <w:rPr>
          <w:rFonts w:cstheme="minorHAnsi"/>
          <w:sz w:val="24"/>
          <w:szCs w:val="24"/>
        </w:rPr>
        <w:t xml:space="preserve"> to drive improvements in outcomes for people impacted by the poorest prognosis cancers.  This strategic funding programme is </w:t>
      </w:r>
      <w:r w:rsidR="00947C16" w:rsidRPr="0026107D">
        <w:rPr>
          <w:rFonts w:cstheme="minorHAnsi"/>
          <w:sz w:val="24"/>
          <w:szCs w:val="24"/>
        </w:rPr>
        <w:t xml:space="preserve">part of our Research Strategy 2022-2027 which aims </w:t>
      </w:r>
      <w:r w:rsidRPr="0026107D">
        <w:rPr>
          <w:rFonts w:cstheme="minorHAnsi"/>
          <w:sz w:val="24"/>
          <w:szCs w:val="24"/>
        </w:rPr>
        <w:t>to double</w:t>
      </w:r>
      <w:r w:rsidR="00947C16" w:rsidRPr="0026107D">
        <w:rPr>
          <w:rFonts w:cstheme="minorHAnsi"/>
          <w:sz w:val="24"/>
          <w:szCs w:val="24"/>
        </w:rPr>
        <w:t xml:space="preserve"> the survival of people diagnosed with oesophageal, pancreatic, lung, ovarian, gastric, brain and liver cancer</w:t>
      </w:r>
      <w:r w:rsidR="00F4371B" w:rsidRPr="0026107D">
        <w:rPr>
          <w:rFonts w:cstheme="minorHAnsi"/>
          <w:sz w:val="24"/>
          <w:szCs w:val="24"/>
        </w:rPr>
        <w:t xml:space="preserve"> over the next two decades</w:t>
      </w:r>
      <w:r w:rsidR="00947C16" w:rsidRPr="0026107D">
        <w:rPr>
          <w:rFonts w:cstheme="minorHAnsi"/>
          <w:sz w:val="24"/>
          <w:szCs w:val="24"/>
        </w:rPr>
        <w:t xml:space="preserve">.  </w:t>
      </w:r>
      <w:r w:rsidR="00F4371B" w:rsidRPr="0026107D">
        <w:rPr>
          <w:rFonts w:cstheme="minorHAnsi"/>
          <w:sz w:val="24"/>
          <w:szCs w:val="24"/>
        </w:rPr>
        <w:t>Pancreatic Cancer is t</w:t>
      </w:r>
      <w:r w:rsidR="00947C16" w:rsidRPr="0026107D">
        <w:rPr>
          <w:rFonts w:cstheme="minorHAnsi"/>
          <w:sz w:val="24"/>
          <w:szCs w:val="24"/>
        </w:rPr>
        <w:t xml:space="preserve">he focus of the </w:t>
      </w:r>
      <w:proofErr w:type="spellStart"/>
      <w:r w:rsidR="00947C16" w:rsidRPr="0026107D">
        <w:rPr>
          <w:rFonts w:cstheme="minorHAnsi"/>
          <w:sz w:val="24"/>
          <w:szCs w:val="24"/>
        </w:rPr>
        <w:t>AllCaN</w:t>
      </w:r>
      <w:proofErr w:type="spellEnd"/>
      <w:r w:rsidR="00947C16" w:rsidRPr="0026107D">
        <w:rPr>
          <w:rFonts w:cstheme="minorHAnsi"/>
          <w:sz w:val="24"/>
          <w:szCs w:val="24"/>
        </w:rPr>
        <w:t xml:space="preserve"> programme 2024. </w:t>
      </w:r>
      <w:r w:rsidRPr="0026107D">
        <w:rPr>
          <w:rFonts w:cstheme="minorHAnsi"/>
          <w:sz w:val="24"/>
          <w:szCs w:val="24"/>
        </w:rPr>
        <w:t xml:space="preserve">This programme will be up to a maximum value of €1,000,000 and will be awarded in </w:t>
      </w:r>
      <w:r w:rsidR="00AD6A9A" w:rsidRPr="0026107D">
        <w:rPr>
          <w:rFonts w:cstheme="minorHAnsi"/>
          <w:sz w:val="24"/>
          <w:szCs w:val="24"/>
        </w:rPr>
        <w:t>Winter</w:t>
      </w:r>
      <w:r w:rsidRPr="0026107D">
        <w:rPr>
          <w:rFonts w:cstheme="minorHAnsi"/>
          <w:sz w:val="24"/>
          <w:szCs w:val="24"/>
        </w:rPr>
        <w:t xml:space="preserve"> 202</w:t>
      </w:r>
      <w:r w:rsidR="00AD6A9A" w:rsidRPr="0026107D">
        <w:rPr>
          <w:rFonts w:cstheme="minorHAnsi"/>
          <w:sz w:val="24"/>
          <w:szCs w:val="24"/>
        </w:rPr>
        <w:t>4</w:t>
      </w:r>
      <w:r w:rsidRPr="0026107D">
        <w:rPr>
          <w:rFonts w:cstheme="minorHAnsi"/>
          <w:sz w:val="24"/>
          <w:szCs w:val="24"/>
        </w:rPr>
        <w:t xml:space="preserve"> to commence early 202</w:t>
      </w:r>
      <w:r w:rsidR="00AD6A9A" w:rsidRPr="0026107D">
        <w:rPr>
          <w:rFonts w:cstheme="minorHAnsi"/>
          <w:sz w:val="24"/>
          <w:szCs w:val="24"/>
        </w:rPr>
        <w:t>5</w:t>
      </w:r>
      <w:r w:rsidRPr="0026107D">
        <w:rPr>
          <w:rFonts w:cstheme="minorHAnsi"/>
          <w:sz w:val="24"/>
          <w:szCs w:val="24"/>
        </w:rPr>
        <w:t xml:space="preserve"> over 3 or 4 years.</w:t>
      </w:r>
      <w:r w:rsidR="0064313D" w:rsidRPr="0026107D">
        <w:rPr>
          <w:rFonts w:cstheme="minorHAnsi"/>
          <w:sz w:val="24"/>
          <w:szCs w:val="24"/>
        </w:rPr>
        <w:t xml:space="preserve">  As a charity, no </w:t>
      </w:r>
      <w:r w:rsidR="00BB47A6" w:rsidRPr="0026107D">
        <w:rPr>
          <w:rFonts w:cstheme="minorHAnsi"/>
          <w:sz w:val="24"/>
          <w:szCs w:val="24"/>
        </w:rPr>
        <w:t>overheads will be included.</w:t>
      </w:r>
    </w:p>
    <w:p w14:paraId="4D2F6DCE" w14:textId="77777777" w:rsidR="0084029F" w:rsidRDefault="0084029F" w:rsidP="0084029F">
      <w:pPr>
        <w:spacing w:line="276" w:lineRule="auto"/>
      </w:pPr>
    </w:p>
    <w:p w14:paraId="0DCD71A3" w14:textId="12D5D971" w:rsidR="00515188" w:rsidRPr="0084029F" w:rsidRDefault="00617A5B" w:rsidP="00277E25">
      <w:pPr>
        <w:pStyle w:val="Heading1"/>
        <w:spacing w:line="360" w:lineRule="auto"/>
        <w:jc w:val="both"/>
        <w:rPr>
          <w:rStyle w:val="Strong"/>
          <w:rFonts w:asciiTheme="minorHAnsi" w:hAnsiTheme="minorHAnsi" w:cstheme="minorHAnsi"/>
          <w:color w:val="7030A0"/>
          <w:sz w:val="24"/>
          <w:szCs w:val="24"/>
        </w:rPr>
      </w:pPr>
      <w:bookmarkStart w:id="6" w:name="_Toc176446029"/>
      <w:r w:rsidRPr="0084029F">
        <w:rPr>
          <w:rStyle w:val="Strong"/>
          <w:rFonts w:asciiTheme="minorHAnsi" w:hAnsiTheme="minorHAnsi" w:cstheme="minorHAnsi"/>
          <w:color w:val="7030A0"/>
          <w:sz w:val="24"/>
          <w:szCs w:val="24"/>
        </w:rPr>
        <w:t>PROGRAMME STRUCTURE</w:t>
      </w:r>
      <w:bookmarkEnd w:id="6"/>
      <w:r w:rsidR="00FA200E" w:rsidRPr="0084029F">
        <w:rPr>
          <w:rStyle w:val="Strong"/>
          <w:rFonts w:asciiTheme="minorHAnsi" w:hAnsiTheme="minorHAnsi" w:cstheme="minorHAnsi"/>
          <w:color w:val="7030A0"/>
          <w:sz w:val="24"/>
          <w:szCs w:val="24"/>
        </w:rPr>
        <w:t xml:space="preserve"> </w:t>
      </w:r>
    </w:p>
    <w:p w14:paraId="703DA2FC" w14:textId="77777777" w:rsidR="0084029F" w:rsidRPr="0084029F" w:rsidRDefault="0084029F" w:rsidP="00277E25">
      <w:pPr>
        <w:jc w:val="both"/>
      </w:pPr>
    </w:p>
    <w:p w14:paraId="3D70BF7E" w14:textId="58747158" w:rsidR="00617A5B" w:rsidRDefault="00EE6C46" w:rsidP="00277E25">
      <w:pPr>
        <w:spacing w:line="276" w:lineRule="auto"/>
        <w:jc w:val="both"/>
        <w:rPr>
          <w:sz w:val="24"/>
          <w:szCs w:val="24"/>
        </w:rPr>
      </w:pPr>
      <w:r w:rsidRPr="0026107D">
        <w:rPr>
          <w:rFonts w:cstheme="minorHAnsi"/>
          <w:sz w:val="24"/>
          <w:szCs w:val="24"/>
        </w:rPr>
        <w:t>Th</w:t>
      </w:r>
      <w:r w:rsidR="00B94E9E" w:rsidRPr="0026107D">
        <w:rPr>
          <w:rFonts w:cstheme="minorHAnsi"/>
          <w:sz w:val="24"/>
          <w:szCs w:val="24"/>
        </w:rPr>
        <w:t>is cancer research funding</w:t>
      </w:r>
      <w:r w:rsidR="00630C62" w:rsidRPr="0026107D">
        <w:rPr>
          <w:rFonts w:cstheme="minorHAnsi"/>
          <w:sz w:val="24"/>
          <w:szCs w:val="24"/>
        </w:rPr>
        <w:t xml:space="preserve"> programme will be led by </w:t>
      </w:r>
      <w:r w:rsidR="00436627" w:rsidRPr="0026107D">
        <w:rPr>
          <w:rFonts w:cstheme="minorHAnsi"/>
          <w:sz w:val="24"/>
          <w:szCs w:val="24"/>
        </w:rPr>
        <w:t xml:space="preserve">a </w:t>
      </w:r>
      <w:r w:rsidR="00436627" w:rsidRPr="0026107D">
        <w:rPr>
          <w:rFonts w:cstheme="minorHAnsi"/>
          <w:b/>
          <w:sz w:val="24"/>
          <w:szCs w:val="24"/>
        </w:rPr>
        <w:t>Team leader</w:t>
      </w:r>
      <w:r w:rsidR="00436627" w:rsidRPr="0026107D">
        <w:rPr>
          <w:rFonts w:cstheme="minorHAnsi"/>
          <w:sz w:val="24"/>
          <w:szCs w:val="24"/>
        </w:rPr>
        <w:t xml:space="preserve"> and </w:t>
      </w:r>
      <w:r w:rsidR="00436627" w:rsidRPr="0026107D">
        <w:rPr>
          <w:rFonts w:cstheme="minorHAnsi"/>
          <w:b/>
          <w:sz w:val="24"/>
          <w:szCs w:val="24"/>
        </w:rPr>
        <w:t>two co-</w:t>
      </w:r>
      <w:r w:rsidR="00947C16" w:rsidRPr="0026107D">
        <w:rPr>
          <w:rFonts w:cstheme="minorHAnsi"/>
          <w:b/>
          <w:sz w:val="24"/>
          <w:szCs w:val="24"/>
        </w:rPr>
        <w:t xml:space="preserve">Team </w:t>
      </w:r>
      <w:r w:rsidR="00436627" w:rsidRPr="0026107D">
        <w:rPr>
          <w:rFonts w:cstheme="minorHAnsi"/>
          <w:b/>
          <w:sz w:val="24"/>
          <w:szCs w:val="24"/>
        </w:rPr>
        <w:t>leaders</w:t>
      </w:r>
      <w:r w:rsidR="00436627" w:rsidRPr="0026107D">
        <w:rPr>
          <w:rFonts w:cstheme="minorHAnsi"/>
          <w:sz w:val="24"/>
          <w:szCs w:val="24"/>
        </w:rPr>
        <w:t xml:space="preserve">, </w:t>
      </w:r>
      <w:r w:rsidR="00B94E9E" w:rsidRPr="0026107D">
        <w:rPr>
          <w:rFonts w:cstheme="minorHAnsi"/>
          <w:sz w:val="24"/>
          <w:szCs w:val="24"/>
        </w:rPr>
        <w:t xml:space="preserve">who are recognised as being </w:t>
      </w:r>
      <w:r w:rsidR="00B94E9E" w:rsidRPr="0026107D">
        <w:rPr>
          <w:rFonts w:cstheme="minorHAnsi"/>
          <w:b/>
          <w:sz w:val="24"/>
          <w:szCs w:val="24"/>
        </w:rPr>
        <w:t>international experts</w:t>
      </w:r>
      <w:r w:rsidR="00B94E9E" w:rsidRPr="0026107D">
        <w:rPr>
          <w:rFonts w:cstheme="minorHAnsi"/>
          <w:sz w:val="24"/>
          <w:szCs w:val="24"/>
        </w:rPr>
        <w:t xml:space="preserve"> in their field</w:t>
      </w:r>
      <w:r w:rsidR="002C6FEB" w:rsidRPr="0026107D">
        <w:rPr>
          <w:rFonts w:cstheme="minorHAnsi"/>
          <w:sz w:val="24"/>
          <w:szCs w:val="24"/>
        </w:rPr>
        <w:t xml:space="preserve">, in academic </w:t>
      </w:r>
      <w:r w:rsidR="00BB280A" w:rsidRPr="0026107D">
        <w:rPr>
          <w:rFonts w:cstheme="minorHAnsi"/>
          <w:sz w:val="24"/>
          <w:szCs w:val="24"/>
        </w:rPr>
        <w:t xml:space="preserve">institutions </w:t>
      </w:r>
      <w:r w:rsidR="002C6FEB" w:rsidRPr="0026107D">
        <w:rPr>
          <w:rFonts w:cstheme="minorHAnsi"/>
          <w:sz w:val="24"/>
          <w:szCs w:val="24"/>
        </w:rPr>
        <w:t xml:space="preserve">across the </w:t>
      </w:r>
      <w:r w:rsidR="002C6FEB" w:rsidRPr="0026107D">
        <w:rPr>
          <w:rFonts w:cstheme="minorHAnsi"/>
          <w:b/>
          <w:sz w:val="24"/>
          <w:szCs w:val="24"/>
        </w:rPr>
        <w:t>island of Ireland</w:t>
      </w:r>
      <w:r w:rsidR="00B94E9E" w:rsidRPr="0026107D">
        <w:rPr>
          <w:rFonts w:cstheme="minorHAnsi"/>
          <w:b/>
          <w:sz w:val="24"/>
          <w:szCs w:val="24"/>
        </w:rPr>
        <w:t>.</w:t>
      </w:r>
      <w:r w:rsidR="00B94E9E" w:rsidRPr="0026107D">
        <w:rPr>
          <w:rFonts w:cstheme="minorHAnsi"/>
          <w:sz w:val="24"/>
          <w:szCs w:val="24"/>
        </w:rPr>
        <w:t xml:space="preserve">  They will use th</w:t>
      </w:r>
      <w:r w:rsidR="00222EBC" w:rsidRPr="0026107D">
        <w:rPr>
          <w:rFonts w:cstheme="minorHAnsi"/>
          <w:sz w:val="24"/>
          <w:szCs w:val="24"/>
        </w:rPr>
        <w:t xml:space="preserve">e core </w:t>
      </w:r>
      <w:r w:rsidR="00B94E9E" w:rsidRPr="0026107D">
        <w:rPr>
          <w:rFonts w:cstheme="minorHAnsi"/>
          <w:sz w:val="24"/>
          <w:szCs w:val="24"/>
        </w:rPr>
        <w:t>programme</w:t>
      </w:r>
      <w:r w:rsidR="00222EBC" w:rsidRPr="0026107D">
        <w:rPr>
          <w:rFonts w:cstheme="minorHAnsi"/>
          <w:sz w:val="24"/>
          <w:szCs w:val="24"/>
        </w:rPr>
        <w:t xml:space="preserve"> funding</w:t>
      </w:r>
      <w:r w:rsidR="00B94E9E" w:rsidRPr="0026107D">
        <w:rPr>
          <w:rFonts w:cstheme="minorHAnsi"/>
          <w:sz w:val="24"/>
          <w:szCs w:val="24"/>
        </w:rPr>
        <w:t xml:space="preserve"> </w:t>
      </w:r>
      <w:r w:rsidR="00222EBC" w:rsidRPr="0026107D">
        <w:rPr>
          <w:rFonts w:cstheme="minorHAnsi"/>
          <w:sz w:val="24"/>
          <w:szCs w:val="24"/>
        </w:rPr>
        <w:t xml:space="preserve">from Breakthrough </w:t>
      </w:r>
      <w:r w:rsidR="00B94E9E" w:rsidRPr="0026107D">
        <w:rPr>
          <w:rFonts w:cstheme="minorHAnsi"/>
          <w:sz w:val="24"/>
          <w:szCs w:val="24"/>
        </w:rPr>
        <w:t>to build a research programme</w:t>
      </w:r>
      <w:r w:rsidR="00436627" w:rsidRPr="0026107D">
        <w:rPr>
          <w:rFonts w:cstheme="minorHAnsi"/>
          <w:sz w:val="24"/>
          <w:szCs w:val="24"/>
        </w:rPr>
        <w:t xml:space="preserve"> and a network</w:t>
      </w:r>
      <w:r w:rsidR="00B94E9E" w:rsidRPr="0026107D">
        <w:rPr>
          <w:rFonts w:cstheme="minorHAnsi"/>
          <w:sz w:val="24"/>
          <w:szCs w:val="24"/>
        </w:rPr>
        <w:t xml:space="preserve">.  </w:t>
      </w:r>
      <w:r w:rsidR="007734C8" w:rsidRPr="0026107D">
        <w:rPr>
          <w:rFonts w:cstheme="minorHAnsi"/>
          <w:sz w:val="24"/>
          <w:szCs w:val="24"/>
        </w:rPr>
        <w:t xml:space="preserve">A central tenet of </w:t>
      </w:r>
      <w:r w:rsidRPr="0026107D">
        <w:rPr>
          <w:rFonts w:cstheme="minorHAnsi"/>
          <w:sz w:val="24"/>
          <w:szCs w:val="24"/>
        </w:rPr>
        <w:t xml:space="preserve">this core funding </w:t>
      </w:r>
      <w:r w:rsidR="00034056" w:rsidRPr="0026107D">
        <w:rPr>
          <w:rFonts w:cstheme="minorHAnsi"/>
          <w:sz w:val="24"/>
          <w:szCs w:val="24"/>
        </w:rPr>
        <w:t xml:space="preserve">is that it will be used </w:t>
      </w:r>
      <w:r w:rsidRPr="0026107D">
        <w:rPr>
          <w:rFonts w:cstheme="minorHAnsi"/>
          <w:sz w:val="24"/>
          <w:szCs w:val="24"/>
        </w:rPr>
        <w:t xml:space="preserve">to </w:t>
      </w:r>
      <w:r w:rsidRPr="0026107D">
        <w:rPr>
          <w:rFonts w:cstheme="minorHAnsi"/>
          <w:b/>
          <w:sz w:val="24"/>
          <w:szCs w:val="24"/>
        </w:rPr>
        <w:t>leverage</w:t>
      </w:r>
      <w:r w:rsidRPr="0026107D">
        <w:rPr>
          <w:rFonts w:cstheme="minorHAnsi"/>
          <w:sz w:val="24"/>
          <w:szCs w:val="24"/>
        </w:rPr>
        <w:t xml:space="preserve"> funding from pharma, academic institutes</w:t>
      </w:r>
      <w:r w:rsidR="002C6FEB" w:rsidRPr="0026107D">
        <w:rPr>
          <w:rFonts w:cstheme="minorHAnsi"/>
          <w:sz w:val="24"/>
          <w:szCs w:val="24"/>
        </w:rPr>
        <w:t xml:space="preserve">, </w:t>
      </w:r>
      <w:r w:rsidRPr="0026107D">
        <w:rPr>
          <w:rFonts w:cstheme="minorHAnsi"/>
          <w:sz w:val="24"/>
          <w:szCs w:val="24"/>
        </w:rPr>
        <w:t>other charities and funding bodies.</w:t>
      </w:r>
      <w:r w:rsidR="00B94E9E" w:rsidRPr="0026107D">
        <w:rPr>
          <w:rFonts w:cstheme="minorHAnsi"/>
          <w:sz w:val="24"/>
          <w:szCs w:val="24"/>
        </w:rPr>
        <w:t xml:space="preserve">  </w:t>
      </w:r>
      <w:r w:rsidR="000D5BAF" w:rsidRPr="0026107D">
        <w:rPr>
          <w:rFonts w:cstheme="minorHAnsi"/>
          <w:color w:val="000000" w:themeColor="text1"/>
          <w:sz w:val="24"/>
          <w:szCs w:val="24"/>
        </w:rPr>
        <w:t>A</w:t>
      </w:r>
      <w:r w:rsidR="00034056" w:rsidRPr="0026107D">
        <w:rPr>
          <w:rFonts w:cstheme="minorHAnsi"/>
          <w:color w:val="000000" w:themeColor="text1"/>
          <w:sz w:val="24"/>
          <w:szCs w:val="24"/>
        </w:rPr>
        <w:t>nother</w:t>
      </w:r>
      <w:r w:rsidR="000D5BAF" w:rsidRPr="0026107D">
        <w:rPr>
          <w:rFonts w:cstheme="minorHAnsi"/>
          <w:color w:val="000000" w:themeColor="text1"/>
          <w:sz w:val="24"/>
          <w:szCs w:val="24"/>
        </w:rPr>
        <w:t xml:space="preserve"> key element of this award will be m</w:t>
      </w:r>
      <w:r w:rsidR="000D5BAF" w:rsidRPr="0026107D">
        <w:rPr>
          <w:rFonts w:eastAsia="Times New Roman" w:cstheme="minorHAnsi"/>
          <w:color w:val="000000" w:themeColor="text1"/>
          <w:sz w:val="24"/>
          <w:szCs w:val="24"/>
          <w:lang w:eastAsia="en-GB"/>
        </w:rPr>
        <w:t xml:space="preserve">aximizing innovation while </w:t>
      </w:r>
      <w:r w:rsidR="000D5BAF" w:rsidRPr="0026107D">
        <w:rPr>
          <w:rFonts w:eastAsia="Times New Roman" w:cstheme="minorHAnsi"/>
          <w:color w:val="231F20"/>
          <w:sz w:val="24"/>
          <w:szCs w:val="24"/>
          <w:lang w:eastAsia="en-GB"/>
        </w:rPr>
        <w:t>minimizing bureaucracy.</w:t>
      </w:r>
      <w:r w:rsidR="00436627" w:rsidRPr="0026107D">
        <w:rPr>
          <w:rFonts w:eastAsia="Times New Roman" w:cstheme="minorHAnsi"/>
          <w:color w:val="231F20"/>
          <w:sz w:val="24"/>
          <w:szCs w:val="24"/>
          <w:lang w:eastAsia="en-GB"/>
        </w:rPr>
        <w:t xml:space="preserve">  Breakthrough believe that </w:t>
      </w:r>
      <w:r w:rsidR="00436627" w:rsidRPr="0026107D">
        <w:rPr>
          <w:rFonts w:cstheme="minorHAnsi"/>
          <w:sz w:val="24"/>
          <w:szCs w:val="24"/>
        </w:rPr>
        <w:t>this programme will advance scientific research in the interests of both today’s cancer patients and those who</w:t>
      </w:r>
      <w:r w:rsidR="00436627" w:rsidRPr="009C05B0">
        <w:rPr>
          <w:sz w:val="24"/>
          <w:szCs w:val="24"/>
        </w:rPr>
        <w:t xml:space="preserve"> may develop cancer in the future</w:t>
      </w:r>
    </w:p>
    <w:p w14:paraId="296F1C84" w14:textId="77777777" w:rsidR="005307A3" w:rsidRPr="005307A3" w:rsidRDefault="005307A3" w:rsidP="009C05B0">
      <w:pPr>
        <w:spacing w:line="276" w:lineRule="auto"/>
        <w:rPr>
          <w:sz w:val="24"/>
          <w:szCs w:val="24"/>
        </w:rPr>
      </w:pPr>
    </w:p>
    <w:p w14:paraId="147C652F" w14:textId="01030DD5" w:rsidR="00F4371B" w:rsidRPr="0084029F" w:rsidRDefault="00B04CB9" w:rsidP="00277E25">
      <w:pPr>
        <w:pStyle w:val="Heading2"/>
        <w:jc w:val="both"/>
        <w:rPr>
          <w:rStyle w:val="Strong"/>
          <w:rFonts w:asciiTheme="minorHAnsi" w:hAnsiTheme="minorHAnsi" w:cstheme="minorHAnsi"/>
          <w:color w:val="7030A0"/>
        </w:rPr>
      </w:pPr>
      <w:bookmarkStart w:id="7" w:name="_Toc176446030"/>
      <w:proofErr w:type="spellStart"/>
      <w:r w:rsidRPr="0084029F">
        <w:rPr>
          <w:rStyle w:val="Strong"/>
          <w:rFonts w:asciiTheme="minorHAnsi" w:hAnsiTheme="minorHAnsi" w:cstheme="minorHAnsi"/>
          <w:color w:val="7030A0"/>
        </w:rPr>
        <w:t>AllCaN</w:t>
      </w:r>
      <w:proofErr w:type="spellEnd"/>
      <w:r w:rsidRPr="0084029F">
        <w:rPr>
          <w:rStyle w:val="Strong"/>
          <w:rFonts w:asciiTheme="minorHAnsi" w:hAnsiTheme="minorHAnsi" w:cstheme="minorHAnsi"/>
          <w:color w:val="7030A0"/>
        </w:rPr>
        <w:t xml:space="preserve"> </w:t>
      </w:r>
      <w:r w:rsidR="00617A5B" w:rsidRPr="0084029F">
        <w:rPr>
          <w:rStyle w:val="Strong"/>
          <w:rFonts w:asciiTheme="minorHAnsi" w:hAnsiTheme="minorHAnsi" w:cstheme="minorHAnsi"/>
          <w:color w:val="7030A0"/>
        </w:rPr>
        <w:t>PROGRAMME MISSION STATEMENT</w:t>
      </w:r>
      <w:bookmarkEnd w:id="7"/>
    </w:p>
    <w:p w14:paraId="2CAC0929" w14:textId="77777777" w:rsidR="00A1164A" w:rsidRPr="00A1164A" w:rsidRDefault="00A1164A" w:rsidP="00277E25">
      <w:pPr>
        <w:jc w:val="both"/>
      </w:pPr>
    </w:p>
    <w:p w14:paraId="3051B6FE" w14:textId="3597216C" w:rsidR="00385381" w:rsidRPr="009C05B0" w:rsidRDefault="00385381" w:rsidP="00277E25">
      <w:pPr>
        <w:spacing w:line="276" w:lineRule="auto"/>
        <w:jc w:val="both"/>
        <w:rPr>
          <w:rFonts w:cstheme="minorHAnsi"/>
          <w:sz w:val="24"/>
          <w:szCs w:val="24"/>
        </w:rPr>
      </w:pPr>
      <w:r w:rsidRPr="009C05B0">
        <w:rPr>
          <w:rFonts w:cstheme="minorHAnsi"/>
          <w:sz w:val="24"/>
          <w:szCs w:val="24"/>
        </w:rPr>
        <w:t xml:space="preserve">The Breakthrough </w:t>
      </w:r>
      <w:proofErr w:type="spellStart"/>
      <w:r w:rsidR="00B04CB9" w:rsidRPr="009C05B0">
        <w:rPr>
          <w:rFonts w:cstheme="minorHAnsi"/>
          <w:sz w:val="24"/>
          <w:szCs w:val="24"/>
        </w:rPr>
        <w:t>AllC</w:t>
      </w:r>
      <w:r w:rsidR="00B04CB9">
        <w:rPr>
          <w:rFonts w:cstheme="minorHAnsi"/>
          <w:sz w:val="24"/>
          <w:szCs w:val="24"/>
        </w:rPr>
        <w:t>a</w:t>
      </w:r>
      <w:r w:rsidR="00B04CB9" w:rsidRPr="009C05B0">
        <w:rPr>
          <w:rFonts w:cstheme="minorHAnsi"/>
          <w:sz w:val="24"/>
          <w:szCs w:val="24"/>
        </w:rPr>
        <w:t>N</w:t>
      </w:r>
      <w:proofErr w:type="spellEnd"/>
      <w:r w:rsidRPr="009C05B0">
        <w:rPr>
          <w:rFonts w:cstheme="minorHAnsi"/>
          <w:sz w:val="24"/>
          <w:szCs w:val="24"/>
        </w:rPr>
        <w:t xml:space="preserve"> Programme Funding represents a new, focused effort to implement advances in research</w:t>
      </w:r>
      <w:r w:rsidR="00127514">
        <w:rPr>
          <w:rFonts w:cstheme="minorHAnsi"/>
          <w:sz w:val="24"/>
          <w:szCs w:val="24"/>
        </w:rPr>
        <w:t xml:space="preserve"> into poor prognosis cancers</w:t>
      </w:r>
      <w:r w:rsidRPr="009C05B0">
        <w:rPr>
          <w:rFonts w:cstheme="minorHAnsi"/>
          <w:sz w:val="24"/>
          <w:szCs w:val="24"/>
        </w:rPr>
        <w:t xml:space="preserve"> as rapidly as possible through the creation of a collaborative, translational cancer research network. </w:t>
      </w:r>
    </w:p>
    <w:p w14:paraId="0FBF0411" w14:textId="77777777" w:rsidR="008D4FCA" w:rsidRDefault="00385381" w:rsidP="00277E25">
      <w:pPr>
        <w:spacing w:line="276" w:lineRule="auto"/>
        <w:jc w:val="both"/>
        <w:rPr>
          <w:rFonts w:cstheme="minorHAnsi"/>
          <w:sz w:val="24"/>
          <w:szCs w:val="24"/>
        </w:rPr>
      </w:pPr>
      <w:r w:rsidRPr="009C05B0">
        <w:rPr>
          <w:rFonts w:cstheme="minorHAnsi"/>
          <w:sz w:val="24"/>
          <w:szCs w:val="24"/>
        </w:rPr>
        <w:t xml:space="preserve">The most talented and promising researchers across Irish institutions will be assembled into an All-Ireland </w:t>
      </w:r>
      <w:r w:rsidR="00947C16">
        <w:rPr>
          <w:rFonts w:cstheme="minorHAnsi"/>
          <w:sz w:val="24"/>
          <w:szCs w:val="24"/>
        </w:rPr>
        <w:t xml:space="preserve">Cancer </w:t>
      </w:r>
      <w:r w:rsidRPr="009C05B0">
        <w:rPr>
          <w:rFonts w:cstheme="minorHAnsi"/>
          <w:sz w:val="24"/>
          <w:szCs w:val="24"/>
        </w:rPr>
        <w:t xml:space="preserve">Research Network forming an optimal configuration of expertise needed to solve key problems in </w:t>
      </w:r>
      <w:r w:rsidR="00357BB2">
        <w:rPr>
          <w:rFonts w:cstheme="minorHAnsi"/>
          <w:sz w:val="24"/>
          <w:szCs w:val="24"/>
        </w:rPr>
        <w:t>Pancreatic</w:t>
      </w:r>
      <w:r w:rsidR="008D68AA" w:rsidRPr="009C05B0">
        <w:rPr>
          <w:rFonts w:cstheme="minorHAnsi"/>
          <w:sz w:val="24"/>
          <w:szCs w:val="24"/>
        </w:rPr>
        <w:t xml:space="preserve"> Cancer research </w:t>
      </w:r>
      <w:r w:rsidRPr="009C05B0">
        <w:rPr>
          <w:rFonts w:cstheme="minorHAnsi"/>
          <w:sz w:val="24"/>
          <w:szCs w:val="24"/>
        </w:rPr>
        <w:t xml:space="preserve">and positively impact patients. This </w:t>
      </w:r>
      <w:r w:rsidR="008D68AA" w:rsidRPr="009C05B0">
        <w:rPr>
          <w:rFonts w:cstheme="minorHAnsi"/>
          <w:sz w:val="24"/>
          <w:szCs w:val="24"/>
        </w:rPr>
        <w:t>network</w:t>
      </w:r>
      <w:r w:rsidRPr="009C05B0">
        <w:rPr>
          <w:rFonts w:cstheme="minorHAnsi"/>
          <w:sz w:val="24"/>
          <w:szCs w:val="24"/>
        </w:rPr>
        <w:t xml:space="preserve"> will span multiple disciplines and utili</w:t>
      </w:r>
      <w:r w:rsidR="008D68AA" w:rsidRPr="009C05B0">
        <w:rPr>
          <w:rFonts w:cstheme="minorHAnsi"/>
          <w:sz w:val="24"/>
          <w:szCs w:val="24"/>
        </w:rPr>
        <w:t>s</w:t>
      </w:r>
      <w:r w:rsidRPr="009C05B0">
        <w:rPr>
          <w:rFonts w:cstheme="minorHAnsi"/>
          <w:sz w:val="24"/>
          <w:szCs w:val="24"/>
        </w:rPr>
        <w:t>e the</w:t>
      </w:r>
      <w:r w:rsidR="008D68AA" w:rsidRPr="009C05B0">
        <w:rPr>
          <w:rFonts w:cstheme="minorHAnsi"/>
          <w:sz w:val="24"/>
          <w:szCs w:val="24"/>
        </w:rPr>
        <w:t xml:space="preserve">ir expertise </w:t>
      </w:r>
      <w:r w:rsidRPr="009C05B0">
        <w:rPr>
          <w:rFonts w:cstheme="minorHAnsi"/>
          <w:sz w:val="24"/>
          <w:szCs w:val="24"/>
        </w:rPr>
        <w:t>to a</w:t>
      </w:r>
      <w:r w:rsidR="00FA200E" w:rsidRPr="009C05B0">
        <w:rPr>
          <w:rFonts w:cstheme="minorHAnsi"/>
          <w:sz w:val="24"/>
          <w:szCs w:val="24"/>
        </w:rPr>
        <w:t xml:space="preserve">ddress </w:t>
      </w:r>
      <w:r w:rsidRPr="009C05B0">
        <w:rPr>
          <w:rFonts w:cstheme="minorHAnsi"/>
          <w:sz w:val="24"/>
          <w:szCs w:val="24"/>
        </w:rPr>
        <w:t>research questions in a coordinated way</w:t>
      </w:r>
      <w:r w:rsidR="00947C16">
        <w:rPr>
          <w:rFonts w:cstheme="minorHAnsi"/>
          <w:sz w:val="24"/>
          <w:szCs w:val="24"/>
        </w:rPr>
        <w:t xml:space="preserve"> </w:t>
      </w:r>
      <w:r w:rsidR="00947C16" w:rsidRPr="00127514">
        <w:rPr>
          <w:rFonts w:cstheme="minorHAnsi"/>
          <w:sz w:val="24"/>
          <w:szCs w:val="24"/>
        </w:rPr>
        <w:t xml:space="preserve">through </w:t>
      </w:r>
      <w:r w:rsidR="00947C16" w:rsidRPr="00127514">
        <w:rPr>
          <w:rFonts w:cstheme="minorHAnsi"/>
          <w:b/>
          <w:bCs/>
          <w:sz w:val="24"/>
          <w:szCs w:val="24"/>
        </w:rPr>
        <w:t>a new team</w:t>
      </w:r>
      <w:r w:rsidR="00947C16" w:rsidRPr="00127514">
        <w:rPr>
          <w:rFonts w:cstheme="minorHAnsi"/>
          <w:sz w:val="24"/>
          <w:szCs w:val="24"/>
        </w:rPr>
        <w:t xml:space="preserve"> and a </w:t>
      </w:r>
      <w:r w:rsidR="00947C16" w:rsidRPr="00127514">
        <w:rPr>
          <w:rFonts w:cstheme="minorHAnsi"/>
          <w:b/>
          <w:bCs/>
          <w:sz w:val="24"/>
          <w:szCs w:val="24"/>
        </w:rPr>
        <w:t>novel research programme</w:t>
      </w:r>
      <w:r w:rsidRPr="00127514">
        <w:rPr>
          <w:rFonts w:cstheme="minorHAnsi"/>
          <w:sz w:val="24"/>
          <w:szCs w:val="24"/>
        </w:rPr>
        <w:t>.</w:t>
      </w:r>
      <w:r w:rsidRPr="009C05B0">
        <w:rPr>
          <w:rFonts w:cstheme="minorHAnsi"/>
          <w:sz w:val="24"/>
          <w:szCs w:val="24"/>
        </w:rPr>
        <w:t xml:space="preserve"> </w:t>
      </w:r>
    </w:p>
    <w:p w14:paraId="48493970" w14:textId="3DFF8C88" w:rsidR="005307A3" w:rsidRPr="00947C16" w:rsidRDefault="00385381" w:rsidP="00277E25">
      <w:pPr>
        <w:spacing w:line="276" w:lineRule="auto"/>
        <w:jc w:val="both"/>
        <w:rPr>
          <w:rFonts w:cstheme="minorHAnsi"/>
          <w:sz w:val="24"/>
          <w:szCs w:val="24"/>
        </w:rPr>
      </w:pPr>
      <w:r w:rsidRPr="009C05B0">
        <w:rPr>
          <w:rFonts w:cstheme="minorHAnsi"/>
          <w:sz w:val="24"/>
          <w:szCs w:val="24"/>
        </w:rPr>
        <w:t xml:space="preserve">The </w:t>
      </w:r>
      <w:r w:rsidR="008D68AA" w:rsidRPr="009C05B0">
        <w:rPr>
          <w:rFonts w:cstheme="minorHAnsi"/>
          <w:sz w:val="24"/>
          <w:szCs w:val="24"/>
        </w:rPr>
        <w:t>network</w:t>
      </w:r>
      <w:r w:rsidRPr="009C05B0">
        <w:rPr>
          <w:rFonts w:cstheme="minorHAnsi"/>
          <w:sz w:val="24"/>
          <w:szCs w:val="24"/>
        </w:rPr>
        <w:t xml:space="preserve"> will have mechanisms for sharing of resources and platforms (knowledge, talent, tools, technologies, etc.) across the </w:t>
      </w:r>
      <w:r w:rsidR="00FA200E" w:rsidRPr="009C05B0">
        <w:rPr>
          <w:rFonts w:cstheme="minorHAnsi"/>
          <w:sz w:val="24"/>
          <w:szCs w:val="24"/>
        </w:rPr>
        <w:t>team</w:t>
      </w:r>
      <w:r w:rsidRPr="009C05B0">
        <w:rPr>
          <w:rFonts w:cstheme="minorHAnsi"/>
          <w:sz w:val="24"/>
          <w:szCs w:val="24"/>
        </w:rPr>
        <w:t xml:space="preserve"> including existing platforms and resources as well as those to be developed, incorporating new methods and technologies into the research groups, and training and networking across the </w:t>
      </w:r>
      <w:r w:rsidR="008D68AA" w:rsidRPr="009C05B0">
        <w:rPr>
          <w:rFonts w:cstheme="minorHAnsi"/>
          <w:sz w:val="24"/>
          <w:szCs w:val="24"/>
        </w:rPr>
        <w:t>network</w:t>
      </w:r>
      <w:r w:rsidRPr="009C05B0">
        <w:rPr>
          <w:rFonts w:cstheme="minorHAnsi"/>
          <w:sz w:val="24"/>
          <w:szCs w:val="24"/>
        </w:rPr>
        <w:t xml:space="preserve">. Mechanisms to foster collaborations within and among the </w:t>
      </w:r>
      <w:r w:rsidR="008D68AA" w:rsidRPr="009C05B0">
        <w:rPr>
          <w:rFonts w:cstheme="minorHAnsi"/>
          <w:sz w:val="24"/>
          <w:szCs w:val="24"/>
        </w:rPr>
        <w:t xml:space="preserve">network </w:t>
      </w:r>
      <w:r w:rsidRPr="009C05B0">
        <w:rPr>
          <w:rFonts w:cstheme="minorHAnsi"/>
          <w:sz w:val="24"/>
          <w:szCs w:val="24"/>
        </w:rPr>
        <w:t>will be employed, an approach that promotes the sharing of information and a goal-oriented focus on measurable milestones of progress.</w:t>
      </w:r>
    </w:p>
    <w:p w14:paraId="3C2D5AD3" w14:textId="77777777" w:rsidR="006D1B0A" w:rsidRPr="009C05B0" w:rsidRDefault="006D1B0A" w:rsidP="00277E25">
      <w:pPr>
        <w:spacing w:line="276" w:lineRule="auto"/>
        <w:jc w:val="both"/>
        <w:rPr>
          <w:rFonts w:cstheme="minorHAnsi"/>
          <w:b/>
          <w:sz w:val="24"/>
          <w:szCs w:val="24"/>
        </w:rPr>
      </w:pPr>
      <w:r w:rsidRPr="009C05B0">
        <w:rPr>
          <w:rFonts w:cstheme="minorHAnsi"/>
          <w:b/>
          <w:sz w:val="24"/>
          <w:szCs w:val="24"/>
        </w:rPr>
        <w:t xml:space="preserve">In particular, the applicants must: </w:t>
      </w:r>
    </w:p>
    <w:p w14:paraId="33022207" w14:textId="61487711" w:rsidR="006D1B0A" w:rsidRPr="009C05B0" w:rsidRDefault="006D1B0A" w:rsidP="00277E25">
      <w:pPr>
        <w:spacing w:line="276" w:lineRule="auto"/>
        <w:ind w:left="567" w:hanging="425"/>
        <w:jc w:val="both"/>
        <w:rPr>
          <w:rFonts w:cstheme="minorHAnsi"/>
          <w:sz w:val="24"/>
          <w:szCs w:val="24"/>
        </w:rPr>
      </w:pPr>
      <w:r w:rsidRPr="00617A5B">
        <w:rPr>
          <w:rFonts w:cstheme="minorHAnsi"/>
          <w:b/>
          <w:sz w:val="24"/>
          <w:szCs w:val="24"/>
        </w:rPr>
        <w:t>1.</w:t>
      </w:r>
      <w:r w:rsidRPr="009C05B0">
        <w:rPr>
          <w:rFonts w:cstheme="minorHAnsi"/>
          <w:sz w:val="24"/>
          <w:szCs w:val="24"/>
        </w:rPr>
        <w:t xml:space="preserve"> </w:t>
      </w:r>
      <w:r w:rsidR="002C2467" w:rsidRPr="009C05B0">
        <w:rPr>
          <w:rFonts w:cstheme="minorHAnsi"/>
          <w:sz w:val="24"/>
          <w:szCs w:val="24"/>
        </w:rPr>
        <w:tab/>
      </w:r>
      <w:r w:rsidRPr="009C05B0">
        <w:rPr>
          <w:rFonts w:cstheme="minorHAnsi"/>
          <w:sz w:val="24"/>
          <w:szCs w:val="24"/>
        </w:rPr>
        <w:t xml:space="preserve">Focus on addressing </w:t>
      </w:r>
      <w:r w:rsidR="005307A3">
        <w:rPr>
          <w:rFonts w:cstheme="minorHAnsi"/>
          <w:sz w:val="24"/>
          <w:szCs w:val="24"/>
        </w:rPr>
        <w:t>factors that have the potential to positively impact outcomes; decreasing incidence</w:t>
      </w:r>
      <w:r w:rsidR="003F017A">
        <w:rPr>
          <w:rFonts w:cstheme="minorHAnsi"/>
          <w:sz w:val="24"/>
          <w:szCs w:val="24"/>
        </w:rPr>
        <w:t>, improving detection and treatment</w:t>
      </w:r>
      <w:r w:rsidR="00B47527">
        <w:rPr>
          <w:rFonts w:cstheme="minorHAnsi"/>
          <w:sz w:val="24"/>
          <w:szCs w:val="24"/>
        </w:rPr>
        <w:t xml:space="preserve"> (</w:t>
      </w:r>
      <w:r w:rsidR="00B47527" w:rsidRPr="005B3BCC">
        <w:rPr>
          <w:rFonts w:cstheme="minorHAnsi"/>
          <w:b/>
          <w:bCs/>
          <w:sz w:val="24"/>
          <w:szCs w:val="24"/>
        </w:rPr>
        <w:t>see Appendix 1</w:t>
      </w:r>
      <w:r w:rsidR="006F791B" w:rsidRPr="005B3BCC">
        <w:rPr>
          <w:rFonts w:cstheme="minorHAnsi"/>
          <w:b/>
          <w:bCs/>
          <w:sz w:val="24"/>
          <w:szCs w:val="24"/>
        </w:rPr>
        <w:t xml:space="preserve">: </w:t>
      </w:r>
      <w:r w:rsidR="001136B7" w:rsidRPr="005B3BCC">
        <w:rPr>
          <w:rFonts w:cstheme="minorHAnsi"/>
          <w:b/>
          <w:bCs/>
          <w:sz w:val="24"/>
          <w:szCs w:val="24"/>
        </w:rPr>
        <w:t>Pancreatic Cancer Research Landscape</w:t>
      </w:r>
      <w:r w:rsidR="00B47527">
        <w:rPr>
          <w:rFonts w:cstheme="minorHAnsi"/>
          <w:sz w:val="24"/>
          <w:szCs w:val="24"/>
        </w:rPr>
        <w:t>)</w:t>
      </w:r>
    </w:p>
    <w:p w14:paraId="73E0240E" w14:textId="41741C2D" w:rsidR="006D1B0A" w:rsidRPr="009C05B0" w:rsidRDefault="002C2467" w:rsidP="00277E25">
      <w:pPr>
        <w:spacing w:line="276" w:lineRule="auto"/>
        <w:ind w:left="567" w:hanging="425"/>
        <w:jc w:val="both"/>
        <w:rPr>
          <w:rFonts w:cstheme="minorHAnsi"/>
          <w:sz w:val="24"/>
          <w:szCs w:val="24"/>
        </w:rPr>
      </w:pPr>
      <w:r w:rsidRPr="00617A5B">
        <w:rPr>
          <w:rFonts w:cstheme="minorHAnsi"/>
          <w:b/>
          <w:sz w:val="24"/>
          <w:szCs w:val="24"/>
        </w:rPr>
        <w:t>2.</w:t>
      </w:r>
      <w:r w:rsidRPr="009C05B0">
        <w:rPr>
          <w:rFonts w:cstheme="minorHAnsi"/>
          <w:sz w:val="24"/>
          <w:szCs w:val="24"/>
        </w:rPr>
        <w:tab/>
      </w:r>
      <w:r w:rsidR="006D1B0A" w:rsidRPr="009C05B0">
        <w:rPr>
          <w:rFonts w:cstheme="minorHAnsi"/>
          <w:sz w:val="24"/>
          <w:szCs w:val="24"/>
        </w:rPr>
        <w:t xml:space="preserve">Present a plan for how the </w:t>
      </w:r>
      <w:r w:rsidR="00092D61" w:rsidRPr="009C05B0">
        <w:rPr>
          <w:rFonts w:cstheme="minorHAnsi"/>
          <w:sz w:val="24"/>
          <w:szCs w:val="24"/>
        </w:rPr>
        <w:t>Network</w:t>
      </w:r>
      <w:r w:rsidR="006D1B0A" w:rsidRPr="009C05B0">
        <w:rPr>
          <w:rFonts w:cstheme="minorHAnsi"/>
          <w:sz w:val="24"/>
          <w:szCs w:val="24"/>
        </w:rPr>
        <w:t xml:space="preserve"> </w:t>
      </w:r>
      <w:r w:rsidR="00203742" w:rsidRPr="009C05B0">
        <w:rPr>
          <w:rFonts w:cstheme="minorHAnsi"/>
          <w:sz w:val="24"/>
          <w:szCs w:val="24"/>
        </w:rPr>
        <w:t xml:space="preserve">can create a </w:t>
      </w:r>
      <w:r w:rsidR="005B3BCC">
        <w:rPr>
          <w:rFonts w:cstheme="minorHAnsi"/>
          <w:sz w:val="24"/>
          <w:szCs w:val="24"/>
        </w:rPr>
        <w:t xml:space="preserve">new </w:t>
      </w:r>
      <w:r w:rsidR="00203742" w:rsidRPr="009C05B0">
        <w:rPr>
          <w:rFonts w:cstheme="minorHAnsi"/>
          <w:sz w:val="24"/>
          <w:szCs w:val="24"/>
        </w:rPr>
        <w:t>National scientific group</w:t>
      </w:r>
      <w:r w:rsidR="005B3BCC">
        <w:rPr>
          <w:rFonts w:cstheme="minorHAnsi"/>
          <w:sz w:val="24"/>
          <w:szCs w:val="24"/>
        </w:rPr>
        <w:t xml:space="preserve"> and </w:t>
      </w:r>
      <w:r w:rsidR="00203742" w:rsidRPr="009C05B0">
        <w:rPr>
          <w:rFonts w:cstheme="minorHAnsi"/>
          <w:sz w:val="24"/>
          <w:szCs w:val="24"/>
        </w:rPr>
        <w:t xml:space="preserve">plan with </w:t>
      </w:r>
      <w:proofErr w:type="gramStart"/>
      <w:r w:rsidR="00FA200E" w:rsidRPr="009C05B0">
        <w:rPr>
          <w:rFonts w:cstheme="minorHAnsi"/>
          <w:sz w:val="24"/>
          <w:szCs w:val="24"/>
        </w:rPr>
        <w:t>an</w:t>
      </w:r>
      <w:proofErr w:type="gramEnd"/>
      <w:r w:rsidR="00FA200E" w:rsidRPr="009C05B0">
        <w:rPr>
          <w:rFonts w:cstheme="minorHAnsi"/>
          <w:sz w:val="24"/>
          <w:szCs w:val="24"/>
        </w:rPr>
        <w:t xml:space="preserve"> </w:t>
      </w:r>
      <w:r w:rsidR="00357BB2">
        <w:rPr>
          <w:rFonts w:cstheme="minorHAnsi"/>
          <w:sz w:val="24"/>
          <w:szCs w:val="24"/>
        </w:rPr>
        <w:t>Pancreatic</w:t>
      </w:r>
      <w:r w:rsidR="00FA200E" w:rsidRPr="009C05B0">
        <w:rPr>
          <w:rFonts w:cstheme="minorHAnsi"/>
          <w:sz w:val="24"/>
          <w:szCs w:val="24"/>
        </w:rPr>
        <w:t xml:space="preserve"> Cancer</w:t>
      </w:r>
      <w:r w:rsidR="00203742" w:rsidRPr="009C05B0">
        <w:rPr>
          <w:rFonts w:cstheme="minorHAnsi"/>
          <w:sz w:val="24"/>
          <w:szCs w:val="24"/>
        </w:rPr>
        <w:t xml:space="preserve"> focus </w:t>
      </w:r>
    </w:p>
    <w:p w14:paraId="78D43228" w14:textId="0F741C94" w:rsidR="006D1B0A" w:rsidRPr="009C05B0" w:rsidRDefault="002C2467" w:rsidP="00277E25">
      <w:pPr>
        <w:spacing w:line="276" w:lineRule="auto"/>
        <w:ind w:left="567" w:hanging="425"/>
        <w:jc w:val="both"/>
        <w:rPr>
          <w:rFonts w:cstheme="minorHAnsi"/>
          <w:sz w:val="24"/>
          <w:szCs w:val="24"/>
        </w:rPr>
      </w:pPr>
      <w:r w:rsidRPr="00617A5B">
        <w:rPr>
          <w:rFonts w:cstheme="minorHAnsi"/>
          <w:b/>
          <w:sz w:val="24"/>
          <w:szCs w:val="24"/>
        </w:rPr>
        <w:t>3.</w:t>
      </w:r>
      <w:r w:rsidRPr="009C05B0">
        <w:rPr>
          <w:rFonts w:cstheme="minorHAnsi"/>
          <w:sz w:val="24"/>
          <w:szCs w:val="24"/>
        </w:rPr>
        <w:t xml:space="preserve"> </w:t>
      </w:r>
      <w:r w:rsidRPr="009C05B0">
        <w:rPr>
          <w:rFonts w:cstheme="minorHAnsi"/>
          <w:sz w:val="24"/>
          <w:szCs w:val="24"/>
        </w:rPr>
        <w:tab/>
      </w:r>
      <w:r w:rsidR="006D1B0A" w:rsidRPr="009C05B0">
        <w:rPr>
          <w:rFonts w:cstheme="minorHAnsi"/>
          <w:sz w:val="24"/>
          <w:szCs w:val="24"/>
        </w:rPr>
        <w:t>Build a</w:t>
      </w:r>
      <w:r w:rsidR="00E11183" w:rsidRPr="009C05B0">
        <w:rPr>
          <w:rFonts w:cstheme="minorHAnsi"/>
          <w:sz w:val="24"/>
          <w:szCs w:val="24"/>
        </w:rPr>
        <w:t xml:space="preserve"> </w:t>
      </w:r>
      <w:r w:rsidR="001136B7">
        <w:rPr>
          <w:rFonts w:cstheme="minorHAnsi"/>
          <w:sz w:val="24"/>
          <w:szCs w:val="24"/>
        </w:rPr>
        <w:t xml:space="preserve">novel </w:t>
      </w:r>
      <w:r w:rsidR="00E11183" w:rsidRPr="009C05B0">
        <w:rPr>
          <w:rFonts w:cstheme="minorHAnsi"/>
          <w:sz w:val="24"/>
          <w:szCs w:val="24"/>
        </w:rPr>
        <w:t>All-I</w:t>
      </w:r>
      <w:r w:rsidR="00947C16">
        <w:rPr>
          <w:rFonts w:cstheme="minorHAnsi"/>
          <w:sz w:val="24"/>
          <w:szCs w:val="24"/>
        </w:rPr>
        <w:t>sland</w:t>
      </w:r>
      <w:r w:rsidR="00E11183" w:rsidRPr="009C05B0">
        <w:rPr>
          <w:rFonts w:cstheme="minorHAnsi"/>
          <w:sz w:val="24"/>
          <w:szCs w:val="24"/>
        </w:rPr>
        <w:t xml:space="preserve"> </w:t>
      </w:r>
      <w:r w:rsidR="006D1B0A" w:rsidRPr="009C05B0">
        <w:rPr>
          <w:rFonts w:cstheme="minorHAnsi"/>
          <w:sz w:val="24"/>
          <w:szCs w:val="24"/>
        </w:rPr>
        <w:t xml:space="preserve">program (i.e., includes Team Principals from AT LEAST three different </w:t>
      </w:r>
      <w:r w:rsidR="00E11183" w:rsidRPr="009C05B0">
        <w:rPr>
          <w:rFonts w:cstheme="minorHAnsi"/>
          <w:sz w:val="24"/>
          <w:szCs w:val="24"/>
        </w:rPr>
        <w:t>institutes</w:t>
      </w:r>
      <w:r w:rsidR="006D1B0A" w:rsidRPr="009C05B0">
        <w:rPr>
          <w:rFonts w:cstheme="minorHAnsi"/>
          <w:sz w:val="24"/>
          <w:szCs w:val="24"/>
        </w:rPr>
        <w:t>), which brings together interdisciplinary research groups to answer questions that will significantly advance the field of</w:t>
      </w:r>
      <w:r w:rsidR="00E11183" w:rsidRPr="009C05B0">
        <w:rPr>
          <w:rFonts w:cstheme="minorHAnsi"/>
          <w:sz w:val="24"/>
          <w:szCs w:val="24"/>
        </w:rPr>
        <w:t xml:space="preserve"> </w:t>
      </w:r>
      <w:r w:rsidR="00357BB2">
        <w:rPr>
          <w:rFonts w:cstheme="minorHAnsi"/>
          <w:sz w:val="24"/>
          <w:szCs w:val="24"/>
        </w:rPr>
        <w:t>Pancreatic</w:t>
      </w:r>
      <w:r w:rsidR="00E11183" w:rsidRPr="009C05B0">
        <w:rPr>
          <w:rFonts w:cstheme="minorHAnsi"/>
          <w:sz w:val="24"/>
          <w:szCs w:val="24"/>
        </w:rPr>
        <w:t xml:space="preserve"> </w:t>
      </w:r>
      <w:r w:rsidR="00FA200E" w:rsidRPr="009C05B0">
        <w:rPr>
          <w:rFonts w:cstheme="minorHAnsi"/>
          <w:sz w:val="24"/>
          <w:szCs w:val="24"/>
        </w:rPr>
        <w:t>Cancer</w:t>
      </w:r>
      <w:r w:rsidR="006D1B0A" w:rsidRPr="009C05B0">
        <w:rPr>
          <w:rFonts w:cstheme="minorHAnsi"/>
          <w:sz w:val="24"/>
          <w:szCs w:val="24"/>
        </w:rPr>
        <w:t xml:space="preserve"> research </w:t>
      </w:r>
    </w:p>
    <w:p w14:paraId="7F951925" w14:textId="77777777" w:rsidR="006D1B0A" w:rsidRPr="009C05B0" w:rsidRDefault="002C2467" w:rsidP="00277E25">
      <w:pPr>
        <w:spacing w:line="276" w:lineRule="auto"/>
        <w:ind w:left="567" w:hanging="425"/>
        <w:jc w:val="both"/>
        <w:rPr>
          <w:rFonts w:cstheme="minorHAnsi"/>
          <w:sz w:val="24"/>
          <w:szCs w:val="24"/>
        </w:rPr>
      </w:pPr>
      <w:r w:rsidRPr="00617A5B">
        <w:rPr>
          <w:rFonts w:cstheme="minorHAnsi"/>
          <w:b/>
          <w:sz w:val="24"/>
          <w:szCs w:val="24"/>
        </w:rPr>
        <w:t>4.</w:t>
      </w:r>
      <w:r w:rsidRPr="009C05B0">
        <w:rPr>
          <w:rFonts w:cstheme="minorHAnsi"/>
          <w:sz w:val="24"/>
          <w:szCs w:val="24"/>
        </w:rPr>
        <w:t xml:space="preserve"> </w:t>
      </w:r>
      <w:r w:rsidRPr="009C05B0">
        <w:rPr>
          <w:rFonts w:cstheme="minorHAnsi"/>
          <w:sz w:val="24"/>
          <w:szCs w:val="24"/>
        </w:rPr>
        <w:tab/>
      </w:r>
      <w:r w:rsidR="006D1B0A" w:rsidRPr="009C05B0">
        <w:rPr>
          <w:rFonts w:cstheme="minorHAnsi"/>
          <w:sz w:val="24"/>
          <w:szCs w:val="24"/>
        </w:rPr>
        <w:t xml:space="preserve">Be integrated and cohesive, based on excellence and innovation, and be highly networked across the country and to include existing platforms and resources, as well as those to be developed; </w:t>
      </w:r>
    </w:p>
    <w:p w14:paraId="15F2A0F2" w14:textId="77777777" w:rsidR="006D1B0A" w:rsidRPr="009C05B0" w:rsidRDefault="002C2467" w:rsidP="00277E25">
      <w:pPr>
        <w:spacing w:line="276" w:lineRule="auto"/>
        <w:ind w:left="567" w:hanging="425"/>
        <w:jc w:val="both"/>
        <w:rPr>
          <w:rFonts w:cstheme="minorHAnsi"/>
          <w:sz w:val="24"/>
          <w:szCs w:val="24"/>
        </w:rPr>
      </w:pPr>
      <w:r w:rsidRPr="00617A5B">
        <w:rPr>
          <w:rFonts w:cstheme="minorHAnsi"/>
          <w:b/>
          <w:sz w:val="24"/>
          <w:szCs w:val="24"/>
        </w:rPr>
        <w:t>5.</w:t>
      </w:r>
      <w:r w:rsidRPr="009C05B0">
        <w:rPr>
          <w:rFonts w:cstheme="minorHAnsi"/>
          <w:sz w:val="24"/>
          <w:szCs w:val="24"/>
        </w:rPr>
        <w:t xml:space="preserve"> </w:t>
      </w:r>
      <w:r w:rsidRPr="009C05B0">
        <w:rPr>
          <w:rFonts w:cstheme="minorHAnsi"/>
          <w:sz w:val="24"/>
          <w:szCs w:val="24"/>
        </w:rPr>
        <w:tab/>
      </w:r>
      <w:r w:rsidR="006D1B0A" w:rsidRPr="009C05B0">
        <w:rPr>
          <w:rFonts w:cstheme="minorHAnsi"/>
          <w:sz w:val="24"/>
          <w:szCs w:val="24"/>
        </w:rPr>
        <w:t xml:space="preserve">Include mechanisms for sharing resources and platforms (knowledge, talent, tools, technologies, etc.) and developing or incorporating new methods and technologies; </w:t>
      </w:r>
    </w:p>
    <w:p w14:paraId="18152B2C" w14:textId="77777777" w:rsidR="006D1B0A" w:rsidRPr="009C05B0" w:rsidRDefault="002C2467" w:rsidP="00277E25">
      <w:pPr>
        <w:spacing w:line="276" w:lineRule="auto"/>
        <w:ind w:left="567" w:hanging="425"/>
        <w:jc w:val="both"/>
        <w:rPr>
          <w:rFonts w:cstheme="minorHAnsi"/>
          <w:sz w:val="24"/>
          <w:szCs w:val="24"/>
        </w:rPr>
      </w:pPr>
      <w:r w:rsidRPr="00617A5B">
        <w:rPr>
          <w:rFonts w:cstheme="minorHAnsi"/>
          <w:b/>
          <w:sz w:val="24"/>
          <w:szCs w:val="24"/>
        </w:rPr>
        <w:t>6.</w:t>
      </w:r>
      <w:r w:rsidRPr="009C05B0">
        <w:rPr>
          <w:rFonts w:cstheme="minorHAnsi"/>
          <w:sz w:val="24"/>
          <w:szCs w:val="24"/>
        </w:rPr>
        <w:tab/>
      </w:r>
      <w:r w:rsidR="006D1B0A" w:rsidRPr="009C05B0">
        <w:rPr>
          <w:rFonts w:cstheme="minorHAnsi"/>
          <w:sz w:val="24"/>
          <w:szCs w:val="24"/>
        </w:rPr>
        <w:t xml:space="preserve">Present innovative approaches and integrate advances from other fields or technologies; </w:t>
      </w:r>
    </w:p>
    <w:p w14:paraId="7F2606DB" w14:textId="77777777" w:rsidR="006D1B0A" w:rsidRPr="009C05B0" w:rsidRDefault="002C2467" w:rsidP="00277E25">
      <w:pPr>
        <w:spacing w:line="276" w:lineRule="auto"/>
        <w:ind w:left="567" w:hanging="425"/>
        <w:jc w:val="both"/>
        <w:rPr>
          <w:rFonts w:cstheme="minorHAnsi"/>
          <w:sz w:val="24"/>
          <w:szCs w:val="24"/>
        </w:rPr>
      </w:pPr>
      <w:r w:rsidRPr="00617A5B">
        <w:rPr>
          <w:rFonts w:cstheme="minorHAnsi"/>
          <w:b/>
          <w:sz w:val="24"/>
          <w:szCs w:val="24"/>
        </w:rPr>
        <w:t xml:space="preserve">7. </w:t>
      </w:r>
      <w:r w:rsidRPr="00617A5B">
        <w:rPr>
          <w:rFonts w:cstheme="minorHAnsi"/>
          <w:b/>
          <w:sz w:val="24"/>
          <w:szCs w:val="24"/>
        </w:rPr>
        <w:tab/>
      </w:r>
      <w:r w:rsidR="006D1B0A" w:rsidRPr="009C05B0">
        <w:rPr>
          <w:rFonts w:cstheme="minorHAnsi"/>
          <w:sz w:val="24"/>
          <w:szCs w:val="24"/>
        </w:rPr>
        <w:t xml:space="preserve">Include training opportunities for the future generation of scientists and foster an entrepreneurial culture within the community; </w:t>
      </w:r>
    </w:p>
    <w:p w14:paraId="70E1F186" w14:textId="77777777" w:rsidR="006D1B0A" w:rsidRPr="009C05B0" w:rsidRDefault="00034056" w:rsidP="00277E25">
      <w:pPr>
        <w:spacing w:line="276" w:lineRule="auto"/>
        <w:ind w:left="567" w:hanging="425"/>
        <w:jc w:val="both"/>
        <w:rPr>
          <w:rFonts w:cstheme="minorHAnsi"/>
          <w:sz w:val="24"/>
          <w:szCs w:val="24"/>
        </w:rPr>
      </w:pPr>
      <w:r w:rsidRPr="00617A5B">
        <w:rPr>
          <w:rFonts w:cstheme="minorHAnsi"/>
          <w:b/>
          <w:sz w:val="24"/>
          <w:szCs w:val="24"/>
        </w:rPr>
        <w:t>8</w:t>
      </w:r>
      <w:r w:rsidR="002C2467" w:rsidRPr="00617A5B">
        <w:rPr>
          <w:rFonts w:cstheme="minorHAnsi"/>
          <w:b/>
          <w:sz w:val="24"/>
          <w:szCs w:val="24"/>
        </w:rPr>
        <w:t>.</w:t>
      </w:r>
      <w:r w:rsidR="002C2467" w:rsidRPr="009C05B0">
        <w:rPr>
          <w:rFonts w:cstheme="minorHAnsi"/>
          <w:sz w:val="24"/>
          <w:szCs w:val="24"/>
        </w:rPr>
        <w:t xml:space="preserve"> </w:t>
      </w:r>
      <w:r w:rsidR="002C2467" w:rsidRPr="009C05B0">
        <w:rPr>
          <w:rFonts w:cstheme="minorHAnsi"/>
          <w:sz w:val="24"/>
          <w:szCs w:val="24"/>
        </w:rPr>
        <w:tab/>
      </w:r>
      <w:r w:rsidR="006D1B0A" w:rsidRPr="009C05B0">
        <w:rPr>
          <w:rFonts w:cstheme="minorHAnsi"/>
          <w:sz w:val="24"/>
          <w:szCs w:val="24"/>
        </w:rPr>
        <w:t xml:space="preserve">Demonstrate engagement with industry including; areas of collaboration, sharing of resources and expertise, and provision of co-funding. </w:t>
      </w:r>
    </w:p>
    <w:p w14:paraId="26FB8629" w14:textId="77777777" w:rsidR="006D1B0A" w:rsidRDefault="006D1B0A" w:rsidP="009C05B0">
      <w:pPr>
        <w:spacing w:line="276" w:lineRule="auto"/>
      </w:pPr>
    </w:p>
    <w:p w14:paraId="1A569CB4" w14:textId="77777777" w:rsidR="00034056" w:rsidRPr="0084029F" w:rsidRDefault="00705864" w:rsidP="00277E25">
      <w:pPr>
        <w:pStyle w:val="Heading2"/>
        <w:spacing w:line="276" w:lineRule="auto"/>
        <w:jc w:val="both"/>
        <w:rPr>
          <w:rStyle w:val="Strong"/>
          <w:rFonts w:ascii="Calibri" w:hAnsi="Calibri" w:cs="Calibri"/>
          <w:b w:val="0"/>
          <w:bCs w:val="0"/>
          <w:color w:val="7030A0"/>
          <w:sz w:val="28"/>
          <w:szCs w:val="28"/>
        </w:rPr>
      </w:pPr>
      <w:bookmarkStart w:id="8" w:name="_Toc176446031"/>
      <w:proofErr w:type="spellStart"/>
      <w:r w:rsidRPr="0084029F">
        <w:rPr>
          <w:rFonts w:ascii="Calibri" w:hAnsi="Calibri" w:cs="Calibri"/>
          <w:b/>
          <w:color w:val="7030A0"/>
          <w:sz w:val="28"/>
          <w:szCs w:val="28"/>
        </w:rPr>
        <w:t>A</w:t>
      </w:r>
      <w:r w:rsidR="00034056" w:rsidRPr="0084029F">
        <w:rPr>
          <w:rFonts w:ascii="Calibri" w:hAnsi="Calibri" w:cs="Calibri"/>
          <w:b/>
          <w:color w:val="7030A0"/>
          <w:sz w:val="28"/>
          <w:szCs w:val="28"/>
        </w:rPr>
        <w:t>l</w:t>
      </w:r>
      <w:r w:rsidRPr="0084029F">
        <w:rPr>
          <w:rFonts w:ascii="Calibri" w:hAnsi="Calibri" w:cs="Calibri"/>
          <w:b/>
          <w:color w:val="7030A0"/>
          <w:sz w:val="28"/>
          <w:szCs w:val="28"/>
        </w:rPr>
        <w:t>lC</w:t>
      </w:r>
      <w:r w:rsidR="005307A3" w:rsidRPr="0084029F">
        <w:rPr>
          <w:rFonts w:ascii="Calibri" w:hAnsi="Calibri" w:cs="Calibri"/>
          <w:b/>
          <w:color w:val="7030A0"/>
          <w:sz w:val="28"/>
          <w:szCs w:val="28"/>
        </w:rPr>
        <w:t>a</w:t>
      </w:r>
      <w:r w:rsidRPr="0084029F">
        <w:rPr>
          <w:rFonts w:ascii="Calibri" w:hAnsi="Calibri" w:cs="Calibri"/>
          <w:b/>
          <w:color w:val="7030A0"/>
          <w:sz w:val="28"/>
          <w:szCs w:val="28"/>
        </w:rPr>
        <w:t>N</w:t>
      </w:r>
      <w:proofErr w:type="spellEnd"/>
      <w:r w:rsidR="006D1B0A" w:rsidRPr="0084029F">
        <w:rPr>
          <w:rFonts w:ascii="Calibri" w:hAnsi="Calibri" w:cs="Calibri"/>
          <w:b/>
          <w:color w:val="7030A0"/>
          <w:sz w:val="28"/>
          <w:szCs w:val="28"/>
        </w:rPr>
        <w:t xml:space="preserve"> </w:t>
      </w:r>
      <w:r w:rsidR="00617A5B" w:rsidRPr="0084029F">
        <w:rPr>
          <w:rFonts w:ascii="Calibri" w:hAnsi="Calibri" w:cs="Calibri"/>
          <w:b/>
          <w:color w:val="7030A0"/>
          <w:sz w:val="28"/>
          <w:szCs w:val="28"/>
        </w:rPr>
        <w:t xml:space="preserve">MEMBER </w:t>
      </w:r>
      <w:r w:rsidR="005307A3" w:rsidRPr="0084029F">
        <w:rPr>
          <w:rFonts w:ascii="Calibri" w:hAnsi="Calibri" w:cs="Calibri"/>
          <w:b/>
          <w:color w:val="7030A0"/>
          <w:sz w:val="28"/>
          <w:szCs w:val="28"/>
        </w:rPr>
        <w:t xml:space="preserve">ELIGIBILITY </w:t>
      </w:r>
      <w:r w:rsidR="00617A5B" w:rsidRPr="0084029F">
        <w:rPr>
          <w:rFonts w:ascii="Calibri" w:hAnsi="Calibri" w:cs="Calibri"/>
          <w:b/>
          <w:color w:val="7030A0"/>
          <w:sz w:val="28"/>
          <w:szCs w:val="28"/>
        </w:rPr>
        <w:t>CRITERIA</w:t>
      </w:r>
      <w:bookmarkEnd w:id="8"/>
      <w:r w:rsidR="00617A5B" w:rsidRPr="0084029F">
        <w:rPr>
          <w:rFonts w:ascii="Calibri" w:hAnsi="Calibri" w:cs="Calibri"/>
          <w:b/>
          <w:color w:val="7030A0"/>
          <w:sz w:val="28"/>
          <w:szCs w:val="28"/>
        </w:rPr>
        <w:t xml:space="preserve">  </w:t>
      </w:r>
    </w:p>
    <w:p w14:paraId="07C655A6" w14:textId="77777777" w:rsidR="00034056" w:rsidRPr="009C05B0" w:rsidRDefault="00034056" w:rsidP="00277E25">
      <w:pPr>
        <w:spacing w:line="276" w:lineRule="auto"/>
        <w:jc w:val="both"/>
        <w:rPr>
          <w:sz w:val="24"/>
          <w:szCs w:val="24"/>
        </w:rPr>
      </w:pPr>
    </w:p>
    <w:p w14:paraId="5ED073E1" w14:textId="77777777" w:rsidR="00705864" w:rsidRPr="009C05B0" w:rsidRDefault="00034056" w:rsidP="00277E25">
      <w:pPr>
        <w:spacing w:line="276" w:lineRule="auto"/>
        <w:jc w:val="both"/>
        <w:rPr>
          <w:sz w:val="24"/>
          <w:szCs w:val="24"/>
        </w:rPr>
      </w:pPr>
      <w:proofErr w:type="spellStart"/>
      <w:r w:rsidRPr="009C05B0">
        <w:rPr>
          <w:b/>
          <w:sz w:val="24"/>
          <w:szCs w:val="24"/>
        </w:rPr>
        <w:t>All</w:t>
      </w:r>
      <w:r w:rsidR="00705864" w:rsidRPr="009C05B0">
        <w:rPr>
          <w:b/>
          <w:sz w:val="24"/>
          <w:szCs w:val="24"/>
        </w:rPr>
        <w:t>C</w:t>
      </w:r>
      <w:r w:rsidR="00B04CB9">
        <w:rPr>
          <w:b/>
          <w:sz w:val="24"/>
          <w:szCs w:val="24"/>
        </w:rPr>
        <w:t>a</w:t>
      </w:r>
      <w:r w:rsidR="00705864" w:rsidRPr="009C05B0">
        <w:rPr>
          <w:b/>
          <w:sz w:val="24"/>
          <w:szCs w:val="24"/>
        </w:rPr>
        <w:t>N</w:t>
      </w:r>
      <w:proofErr w:type="spellEnd"/>
      <w:r w:rsidR="00705864" w:rsidRPr="009C05B0">
        <w:rPr>
          <w:b/>
          <w:sz w:val="24"/>
          <w:szCs w:val="24"/>
        </w:rPr>
        <w:t xml:space="preserve"> Team Leader</w:t>
      </w:r>
      <w:r w:rsidR="00705864" w:rsidRPr="009C05B0">
        <w:rPr>
          <w:sz w:val="24"/>
          <w:szCs w:val="24"/>
        </w:rPr>
        <w:t>: Leader is responsible for the intellectual direction of the proposed research and assumes administrative and financial responsibility for funds which will be paid to their institution.</w:t>
      </w:r>
    </w:p>
    <w:p w14:paraId="7DFA6FE0" w14:textId="77777777" w:rsidR="00705864" w:rsidRPr="009C05B0" w:rsidRDefault="00B04CB9" w:rsidP="00277E25">
      <w:pPr>
        <w:spacing w:line="276" w:lineRule="auto"/>
        <w:jc w:val="both"/>
        <w:rPr>
          <w:sz w:val="24"/>
          <w:szCs w:val="24"/>
        </w:rPr>
      </w:pPr>
      <w:proofErr w:type="spellStart"/>
      <w:r w:rsidRPr="009C05B0">
        <w:rPr>
          <w:b/>
          <w:sz w:val="24"/>
          <w:szCs w:val="24"/>
        </w:rPr>
        <w:t>AllC</w:t>
      </w:r>
      <w:r>
        <w:rPr>
          <w:b/>
          <w:sz w:val="24"/>
          <w:szCs w:val="24"/>
        </w:rPr>
        <w:t>a</w:t>
      </w:r>
      <w:r w:rsidRPr="009C05B0">
        <w:rPr>
          <w:b/>
          <w:sz w:val="24"/>
          <w:szCs w:val="24"/>
        </w:rPr>
        <w:t>N</w:t>
      </w:r>
      <w:proofErr w:type="spellEnd"/>
      <w:r w:rsidR="0064313D" w:rsidRPr="009C05B0">
        <w:rPr>
          <w:b/>
          <w:sz w:val="24"/>
          <w:szCs w:val="24"/>
        </w:rPr>
        <w:t xml:space="preserve"> </w:t>
      </w:r>
      <w:r w:rsidR="00705864" w:rsidRPr="009C05B0">
        <w:rPr>
          <w:b/>
          <w:sz w:val="24"/>
          <w:szCs w:val="24"/>
        </w:rPr>
        <w:t>Team Co-Leader</w:t>
      </w:r>
      <w:r w:rsidR="00705864" w:rsidRPr="009C05B0">
        <w:rPr>
          <w:sz w:val="24"/>
          <w:szCs w:val="24"/>
        </w:rPr>
        <w:t>: Co-leader should be designated to assist in directing the scientific and technical work of the Team. A Co-leader will serve as an alternate contact person for the funders.</w:t>
      </w:r>
    </w:p>
    <w:p w14:paraId="0BA2EF38" w14:textId="3BC0D055" w:rsidR="00705864" w:rsidRPr="009C05B0" w:rsidRDefault="00B04CB9" w:rsidP="00277E25">
      <w:pPr>
        <w:spacing w:line="276" w:lineRule="auto"/>
        <w:jc w:val="both"/>
        <w:rPr>
          <w:sz w:val="24"/>
          <w:szCs w:val="24"/>
        </w:rPr>
      </w:pPr>
      <w:proofErr w:type="spellStart"/>
      <w:r w:rsidRPr="009C05B0">
        <w:rPr>
          <w:b/>
          <w:sz w:val="24"/>
          <w:szCs w:val="24"/>
        </w:rPr>
        <w:t>AllC</w:t>
      </w:r>
      <w:r>
        <w:rPr>
          <w:b/>
          <w:sz w:val="24"/>
          <w:szCs w:val="24"/>
        </w:rPr>
        <w:t>a</w:t>
      </w:r>
      <w:r w:rsidRPr="009C05B0">
        <w:rPr>
          <w:b/>
          <w:sz w:val="24"/>
          <w:szCs w:val="24"/>
        </w:rPr>
        <w:t>N</w:t>
      </w:r>
      <w:proofErr w:type="spellEnd"/>
      <w:r w:rsidR="00FA200E" w:rsidRPr="009C05B0">
        <w:rPr>
          <w:b/>
          <w:sz w:val="24"/>
          <w:szCs w:val="24"/>
        </w:rPr>
        <w:t xml:space="preserve"> Team </w:t>
      </w:r>
      <w:r w:rsidR="004A5F3A" w:rsidRPr="009C05B0">
        <w:rPr>
          <w:b/>
          <w:sz w:val="24"/>
          <w:szCs w:val="24"/>
        </w:rPr>
        <w:t xml:space="preserve">Principal </w:t>
      </w:r>
      <w:r w:rsidR="00705864" w:rsidRPr="009C05B0">
        <w:rPr>
          <w:b/>
          <w:sz w:val="24"/>
          <w:szCs w:val="24"/>
        </w:rPr>
        <w:t>Investigators.</w:t>
      </w:r>
      <w:r w:rsidR="00705864" w:rsidRPr="009C05B0">
        <w:rPr>
          <w:sz w:val="24"/>
          <w:szCs w:val="24"/>
        </w:rPr>
        <w:t xml:space="preserve"> Senior investigators, other than the Leader, Co-leader, </w:t>
      </w:r>
      <w:r w:rsidR="004A5F3A" w:rsidRPr="009C05B0">
        <w:rPr>
          <w:sz w:val="24"/>
          <w:szCs w:val="24"/>
        </w:rPr>
        <w:t>who will lead a component(s)/subproject(s)</w:t>
      </w:r>
      <w:r w:rsidR="00705864" w:rsidRPr="009C05B0">
        <w:rPr>
          <w:sz w:val="24"/>
          <w:szCs w:val="24"/>
        </w:rPr>
        <w:t xml:space="preserve">. </w:t>
      </w:r>
      <w:r w:rsidR="00FA200E" w:rsidRPr="009C05B0">
        <w:rPr>
          <w:sz w:val="24"/>
          <w:szCs w:val="24"/>
        </w:rPr>
        <w:t xml:space="preserve"> The team must be All-</w:t>
      </w:r>
      <w:r w:rsidR="00E87E88">
        <w:rPr>
          <w:sz w:val="24"/>
          <w:szCs w:val="24"/>
        </w:rPr>
        <w:t>is</w:t>
      </w:r>
      <w:r w:rsidR="00FA200E" w:rsidRPr="009C05B0">
        <w:rPr>
          <w:sz w:val="24"/>
          <w:szCs w:val="24"/>
        </w:rPr>
        <w:t xml:space="preserve">land in nature including Principals Investigators from </w:t>
      </w:r>
      <w:r w:rsidR="00FA200E" w:rsidRPr="00E87E88">
        <w:rPr>
          <w:b/>
          <w:bCs/>
          <w:sz w:val="24"/>
          <w:szCs w:val="24"/>
        </w:rPr>
        <w:t>AT LEAST three</w:t>
      </w:r>
      <w:r w:rsidR="00FA200E" w:rsidRPr="009C05B0">
        <w:rPr>
          <w:sz w:val="24"/>
          <w:szCs w:val="24"/>
        </w:rPr>
        <w:t xml:space="preserve"> different institutes.</w:t>
      </w:r>
    </w:p>
    <w:p w14:paraId="04C00127" w14:textId="77777777" w:rsidR="00705864" w:rsidRPr="009C05B0" w:rsidRDefault="00B35C2E" w:rsidP="00277E25">
      <w:pPr>
        <w:spacing w:line="276" w:lineRule="auto"/>
        <w:jc w:val="both"/>
        <w:rPr>
          <w:sz w:val="24"/>
          <w:szCs w:val="24"/>
        </w:rPr>
      </w:pPr>
      <w:r>
        <w:rPr>
          <w:b/>
          <w:sz w:val="24"/>
          <w:szCs w:val="24"/>
        </w:rPr>
        <w:t>Early career non-tenured</w:t>
      </w:r>
      <w:r w:rsidR="00705864" w:rsidRPr="009C05B0">
        <w:rPr>
          <w:b/>
          <w:sz w:val="24"/>
          <w:szCs w:val="24"/>
        </w:rPr>
        <w:t xml:space="preserve"> </w:t>
      </w:r>
      <w:r>
        <w:rPr>
          <w:b/>
          <w:sz w:val="24"/>
          <w:szCs w:val="24"/>
        </w:rPr>
        <w:t>i</w:t>
      </w:r>
      <w:r w:rsidR="00705864" w:rsidRPr="009C05B0">
        <w:rPr>
          <w:b/>
          <w:sz w:val="24"/>
          <w:szCs w:val="24"/>
        </w:rPr>
        <w:t>nvestigators.</w:t>
      </w:r>
      <w:r w:rsidR="00705864" w:rsidRPr="009C05B0">
        <w:rPr>
          <w:sz w:val="24"/>
          <w:szCs w:val="24"/>
        </w:rPr>
        <w:t xml:space="preserve"> </w:t>
      </w:r>
      <w:r w:rsidRPr="00B35C2E">
        <w:rPr>
          <w:sz w:val="24"/>
          <w:szCs w:val="24"/>
        </w:rPr>
        <w:t>Early career non-tenured</w:t>
      </w:r>
      <w:r w:rsidR="00705864" w:rsidRPr="009C05B0">
        <w:rPr>
          <w:sz w:val="24"/>
          <w:szCs w:val="24"/>
        </w:rPr>
        <w:t xml:space="preserve"> </w:t>
      </w:r>
      <w:r>
        <w:rPr>
          <w:sz w:val="24"/>
          <w:szCs w:val="24"/>
        </w:rPr>
        <w:t>i</w:t>
      </w:r>
      <w:r w:rsidR="006B5754" w:rsidRPr="009C05B0">
        <w:rPr>
          <w:sz w:val="24"/>
          <w:szCs w:val="24"/>
        </w:rPr>
        <w:t>nvestigators</w:t>
      </w:r>
      <w:r w:rsidR="00705864" w:rsidRPr="009C05B0">
        <w:rPr>
          <w:sz w:val="24"/>
          <w:szCs w:val="24"/>
        </w:rPr>
        <w:t xml:space="preserve"> (i.e. independent investigators who have completed their </w:t>
      </w:r>
      <w:r w:rsidR="006B5754" w:rsidRPr="009C05B0">
        <w:rPr>
          <w:sz w:val="24"/>
          <w:szCs w:val="24"/>
        </w:rPr>
        <w:t>PhD</w:t>
      </w:r>
      <w:r w:rsidR="00705864" w:rsidRPr="009C05B0">
        <w:rPr>
          <w:sz w:val="24"/>
          <w:szCs w:val="24"/>
        </w:rPr>
        <w:t xml:space="preserve"> no more than </w:t>
      </w:r>
      <w:r>
        <w:rPr>
          <w:sz w:val="24"/>
          <w:szCs w:val="24"/>
        </w:rPr>
        <w:t>10</w:t>
      </w:r>
      <w:r w:rsidR="00705864" w:rsidRPr="009C05B0">
        <w:rPr>
          <w:sz w:val="24"/>
          <w:szCs w:val="24"/>
        </w:rPr>
        <w:t xml:space="preserve"> years prior to the start of the research funding term), postdoctoral fellows, clinical research fellows, or any other researchers-in-training who are working under the direction of a scientific mentor (i.e., a</w:t>
      </w:r>
      <w:r w:rsidR="004A5F3A" w:rsidRPr="009C05B0">
        <w:rPr>
          <w:sz w:val="24"/>
          <w:szCs w:val="24"/>
        </w:rPr>
        <w:t xml:space="preserve"> </w:t>
      </w:r>
      <w:r w:rsidR="00705864" w:rsidRPr="009C05B0">
        <w:rPr>
          <w:sz w:val="24"/>
          <w:szCs w:val="24"/>
        </w:rPr>
        <w:t>L</w:t>
      </w:r>
      <w:r w:rsidR="004A5F3A" w:rsidRPr="009C05B0">
        <w:rPr>
          <w:sz w:val="24"/>
          <w:szCs w:val="24"/>
        </w:rPr>
        <w:t>eader</w:t>
      </w:r>
      <w:r w:rsidR="00705864" w:rsidRPr="009C05B0">
        <w:rPr>
          <w:sz w:val="24"/>
          <w:szCs w:val="24"/>
        </w:rPr>
        <w:t xml:space="preserve">, Co-leader, </w:t>
      </w:r>
      <w:r w:rsidR="004A5F3A" w:rsidRPr="009C05B0">
        <w:rPr>
          <w:sz w:val="24"/>
          <w:szCs w:val="24"/>
        </w:rPr>
        <w:t xml:space="preserve">or </w:t>
      </w:r>
      <w:r w:rsidR="00705864" w:rsidRPr="009C05B0">
        <w:rPr>
          <w:sz w:val="24"/>
          <w:szCs w:val="24"/>
        </w:rPr>
        <w:t>P</w:t>
      </w:r>
      <w:r w:rsidR="004A5F3A" w:rsidRPr="009C05B0">
        <w:rPr>
          <w:sz w:val="24"/>
          <w:szCs w:val="24"/>
        </w:rPr>
        <w:t>I</w:t>
      </w:r>
      <w:r w:rsidR="00705864" w:rsidRPr="009C05B0">
        <w:rPr>
          <w:sz w:val="24"/>
          <w:szCs w:val="24"/>
        </w:rPr>
        <w:t>) may be included as members of the</w:t>
      </w:r>
      <w:r w:rsidR="004A5F3A" w:rsidRPr="009C05B0">
        <w:rPr>
          <w:sz w:val="24"/>
          <w:szCs w:val="24"/>
        </w:rPr>
        <w:t xml:space="preserve"> </w:t>
      </w:r>
      <w:proofErr w:type="spellStart"/>
      <w:r w:rsidR="004A5F3A" w:rsidRPr="009C05B0">
        <w:rPr>
          <w:sz w:val="24"/>
          <w:szCs w:val="24"/>
        </w:rPr>
        <w:t>A</w:t>
      </w:r>
      <w:r w:rsidR="00B04CB9">
        <w:rPr>
          <w:sz w:val="24"/>
          <w:szCs w:val="24"/>
        </w:rPr>
        <w:t>ll</w:t>
      </w:r>
      <w:r w:rsidR="004A5F3A" w:rsidRPr="009C05B0">
        <w:rPr>
          <w:sz w:val="24"/>
          <w:szCs w:val="24"/>
        </w:rPr>
        <w:t>C</w:t>
      </w:r>
      <w:r w:rsidR="00B04CB9">
        <w:rPr>
          <w:sz w:val="24"/>
          <w:szCs w:val="24"/>
        </w:rPr>
        <w:t>a</w:t>
      </w:r>
      <w:r w:rsidR="004A5F3A" w:rsidRPr="009C05B0">
        <w:rPr>
          <w:sz w:val="24"/>
          <w:szCs w:val="24"/>
        </w:rPr>
        <w:t>N</w:t>
      </w:r>
      <w:proofErr w:type="spellEnd"/>
      <w:r w:rsidR="00705864" w:rsidRPr="009C05B0">
        <w:rPr>
          <w:sz w:val="24"/>
          <w:szCs w:val="24"/>
        </w:rPr>
        <w:t xml:space="preserve"> Team. </w:t>
      </w:r>
    </w:p>
    <w:p w14:paraId="54F8E56C" w14:textId="77777777" w:rsidR="00705864" w:rsidRPr="009C05B0" w:rsidRDefault="00705864" w:rsidP="00277E25">
      <w:pPr>
        <w:spacing w:line="276" w:lineRule="auto"/>
        <w:jc w:val="both"/>
        <w:rPr>
          <w:sz w:val="24"/>
          <w:szCs w:val="24"/>
        </w:rPr>
      </w:pPr>
      <w:r w:rsidRPr="009C05B0">
        <w:rPr>
          <w:b/>
          <w:sz w:val="24"/>
          <w:szCs w:val="24"/>
        </w:rPr>
        <w:t>Collaborators.</w:t>
      </w:r>
      <w:r w:rsidRPr="009C05B0">
        <w:rPr>
          <w:sz w:val="24"/>
          <w:szCs w:val="24"/>
        </w:rPr>
        <w:t xml:space="preserve"> A Collaborator is an individual who is not involved in the day-to-day execution of the research but whose role is to provide a specific service or expertise (e.g., access to equipment, provision of specific reagents, training in a specialized technique, statistical analysis, access to a patient population, etc.).</w:t>
      </w:r>
    </w:p>
    <w:p w14:paraId="6B86392C" w14:textId="77777777" w:rsidR="009C05B0" w:rsidRPr="009C05B0" w:rsidRDefault="00705864" w:rsidP="00277E25">
      <w:pPr>
        <w:spacing w:line="276" w:lineRule="auto"/>
        <w:jc w:val="both"/>
        <w:rPr>
          <w:sz w:val="24"/>
          <w:szCs w:val="24"/>
        </w:rPr>
      </w:pPr>
      <w:r w:rsidRPr="009C05B0">
        <w:rPr>
          <w:b/>
          <w:sz w:val="24"/>
          <w:szCs w:val="24"/>
        </w:rPr>
        <w:t>Public Patient Involvement (PPI) Representatives.</w:t>
      </w:r>
      <w:r w:rsidRPr="009C05B0">
        <w:rPr>
          <w:sz w:val="24"/>
          <w:szCs w:val="24"/>
        </w:rPr>
        <w:t xml:space="preserve"> Include individuals with personal experience of a health issue and/or informal caregivers. PPI Representatives are defined as individuals who are able to actively collaborate in the governance, priority setting, and conduct of research as well as in summarizing, distributing, sharing, and applying its resulting knowledge. PPI Representatives will enable the </w:t>
      </w:r>
      <w:proofErr w:type="spellStart"/>
      <w:r w:rsidR="00B04CB9" w:rsidRPr="00B04CB9">
        <w:rPr>
          <w:sz w:val="24"/>
          <w:szCs w:val="24"/>
        </w:rPr>
        <w:t>AllCaN</w:t>
      </w:r>
      <w:proofErr w:type="spellEnd"/>
      <w:r w:rsidRPr="009C05B0">
        <w:rPr>
          <w:sz w:val="24"/>
          <w:szCs w:val="24"/>
        </w:rPr>
        <w:t xml:space="preserve"> scientists to see their research through the eyes of the target audience and integrate these perspectives into the direction of the </w:t>
      </w:r>
      <w:proofErr w:type="spellStart"/>
      <w:r w:rsidR="00B04CB9" w:rsidRPr="00B04CB9">
        <w:rPr>
          <w:sz w:val="24"/>
          <w:szCs w:val="24"/>
        </w:rPr>
        <w:t>AllCaN</w:t>
      </w:r>
      <w:proofErr w:type="spellEnd"/>
      <w:r w:rsidR="00B04CB9" w:rsidRPr="009C05B0">
        <w:rPr>
          <w:sz w:val="24"/>
          <w:szCs w:val="24"/>
        </w:rPr>
        <w:t xml:space="preserve"> </w:t>
      </w:r>
      <w:r w:rsidRPr="009C05B0">
        <w:rPr>
          <w:sz w:val="24"/>
          <w:szCs w:val="24"/>
        </w:rPr>
        <w:t xml:space="preserve">research. </w:t>
      </w:r>
    </w:p>
    <w:p w14:paraId="174C3E21" w14:textId="77777777" w:rsidR="00617A5B" w:rsidRDefault="00617A5B" w:rsidP="00617A5B">
      <w:pPr>
        <w:pStyle w:val="Heading2"/>
        <w:rPr>
          <w:rStyle w:val="Strong"/>
          <w:bCs w:val="0"/>
          <w:color w:val="auto"/>
        </w:rPr>
      </w:pPr>
    </w:p>
    <w:p w14:paraId="67463347" w14:textId="2809FA9A" w:rsidR="005307A3" w:rsidRPr="0084029F" w:rsidRDefault="00617A5B" w:rsidP="00277E25">
      <w:pPr>
        <w:jc w:val="both"/>
        <w:rPr>
          <w:b/>
          <w:color w:val="7030A0"/>
          <w:sz w:val="28"/>
          <w:szCs w:val="28"/>
        </w:rPr>
      </w:pPr>
      <w:r w:rsidRPr="0084029F">
        <w:rPr>
          <w:rStyle w:val="Strong"/>
          <w:bCs w:val="0"/>
          <w:color w:val="7030A0"/>
          <w:sz w:val="28"/>
          <w:szCs w:val="28"/>
        </w:rPr>
        <w:t>ELIGIBILITY TO APPLY</w:t>
      </w:r>
    </w:p>
    <w:p w14:paraId="5983E530" w14:textId="3C66BA4B" w:rsidR="00022A7F" w:rsidRDefault="00705864" w:rsidP="00277E25">
      <w:pPr>
        <w:pStyle w:val="Heading2"/>
        <w:jc w:val="both"/>
        <w:rPr>
          <w:b/>
          <w:bCs/>
          <w:color w:val="00B050"/>
        </w:rPr>
      </w:pPr>
      <w:bookmarkStart w:id="9" w:name="_Toc176446032"/>
      <w:proofErr w:type="spellStart"/>
      <w:r w:rsidRPr="00022A7F">
        <w:rPr>
          <w:b/>
          <w:bCs/>
          <w:color w:val="00B050"/>
        </w:rPr>
        <w:t>A</w:t>
      </w:r>
      <w:r w:rsidR="004B79E7" w:rsidRPr="00022A7F">
        <w:rPr>
          <w:b/>
          <w:bCs/>
          <w:color w:val="00B050"/>
        </w:rPr>
        <w:t>ll</w:t>
      </w:r>
      <w:r w:rsidRPr="00022A7F">
        <w:rPr>
          <w:b/>
          <w:bCs/>
          <w:color w:val="00B050"/>
        </w:rPr>
        <w:t>C</w:t>
      </w:r>
      <w:r w:rsidR="00B04CB9" w:rsidRPr="00022A7F">
        <w:rPr>
          <w:b/>
          <w:bCs/>
          <w:color w:val="00B050"/>
        </w:rPr>
        <w:t>a</w:t>
      </w:r>
      <w:r w:rsidRPr="00022A7F">
        <w:rPr>
          <w:b/>
          <w:bCs/>
          <w:color w:val="00B050"/>
        </w:rPr>
        <w:t>N</w:t>
      </w:r>
      <w:proofErr w:type="spellEnd"/>
      <w:r w:rsidRPr="00022A7F">
        <w:rPr>
          <w:b/>
          <w:bCs/>
          <w:color w:val="00B050"/>
        </w:rPr>
        <w:t xml:space="preserve"> Team Composition</w:t>
      </w:r>
      <w:bookmarkEnd w:id="9"/>
      <w:r w:rsidRPr="00022A7F">
        <w:rPr>
          <w:b/>
          <w:bCs/>
          <w:color w:val="00B050"/>
        </w:rPr>
        <w:t xml:space="preserve"> </w:t>
      </w:r>
    </w:p>
    <w:p w14:paraId="0FA7A901" w14:textId="77777777" w:rsidR="00B82D57" w:rsidRPr="00B82D57" w:rsidRDefault="00B82D57" w:rsidP="00277E25">
      <w:pPr>
        <w:jc w:val="both"/>
      </w:pPr>
    </w:p>
    <w:p w14:paraId="68FD2A1F" w14:textId="77777777" w:rsidR="00705864" w:rsidRPr="009C05B0" w:rsidRDefault="00705864" w:rsidP="00277E25">
      <w:pPr>
        <w:spacing w:line="276" w:lineRule="auto"/>
        <w:jc w:val="both"/>
        <w:rPr>
          <w:sz w:val="24"/>
          <w:szCs w:val="24"/>
        </w:rPr>
      </w:pPr>
      <w:r w:rsidRPr="009C05B0">
        <w:rPr>
          <w:sz w:val="24"/>
          <w:szCs w:val="24"/>
        </w:rPr>
        <w:t xml:space="preserve">For your application to be eligible: </w:t>
      </w:r>
    </w:p>
    <w:p w14:paraId="5345D0FC" w14:textId="1BCAE733" w:rsidR="00705864" w:rsidRPr="009C05B0" w:rsidRDefault="00165CCB" w:rsidP="00277E25">
      <w:pPr>
        <w:pStyle w:val="ListParagraph"/>
        <w:numPr>
          <w:ilvl w:val="0"/>
          <w:numId w:val="2"/>
        </w:numPr>
        <w:spacing w:line="276" w:lineRule="auto"/>
        <w:jc w:val="both"/>
        <w:rPr>
          <w:sz w:val="24"/>
          <w:szCs w:val="24"/>
        </w:rPr>
      </w:pPr>
      <w:r>
        <w:rPr>
          <w:sz w:val="24"/>
          <w:szCs w:val="24"/>
        </w:rPr>
        <w:t xml:space="preserve"> </w:t>
      </w:r>
      <w:r w:rsidR="00705864" w:rsidRPr="009C05B0">
        <w:rPr>
          <w:sz w:val="24"/>
          <w:szCs w:val="24"/>
        </w:rPr>
        <w:t xml:space="preserve">The </w:t>
      </w:r>
      <w:r w:rsidR="00705864" w:rsidRPr="00B82D57">
        <w:rPr>
          <w:b/>
          <w:bCs/>
          <w:sz w:val="24"/>
          <w:szCs w:val="24"/>
        </w:rPr>
        <w:t xml:space="preserve">Leader </w:t>
      </w:r>
      <w:r w:rsidR="00705864" w:rsidRPr="009C05B0">
        <w:rPr>
          <w:sz w:val="24"/>
          <w:szCs w:val="24"/>
        </w:rPr>
        <w:t xml:space="preserve">must be: </w:t>
      </w:r>
    </w:p>
    <w:p w14:paraId="386F38B3" w14:textId="3EDC6595" w:rsidR="00705864" w:rsidRDefault="00705864" w:rsidP="00277E25">
      <w:pPr>
        <w:pStyle w:val="ListParagraph"/>
        <w:spacing w:line="276" w:lineRule="auto"/>
        <w:jc w:val="both"/>
        <w:rPr>
          <w:sz w:val="24"/>
          <w:szCs w:val="24"/>
        </w:rPr>
      </w:pPr>
      <w:r w:rsidRPr="009C05B0">
        <w:rPr>
          <w:sz w:val="24"/>
          <w:szCs w:val="24"/>
        </w:rPr>
        <w:t>An independent researcher at an academic institution on the Island of Ireland</w:t>
      </w:r>
      <w:r w:rsidR="00034056" w:rsidRPr="009C05B0">
        <w:rPr>
          <w:sz w:val="24"/>
          <w:szCs w:val="24"/>
        </w:rPr>
        <w:t>. The Team leader must</w:t>
      </w:r>
      <w:r w:rsidR="004B79E7" w:rsidRPr="009C05B0">
        <w:rPr>
          <w:sz w:val="24"/>
          <w:szCs w:val="24"/>
        </w:rPr>
        <w:t xml:space="preserve"> be an international expert with</w:t>
      </w:r>
      <w:r w:rsidR="00034056" w:rsidRPr="009C05B0">
        <w:rPr>
          <w:sz w:val="24"/>
          <w:szCs w:val="24"/>
        </w:rPr>
        <w:t xml:space="preserve"> at least </w:t>
      </w:r>
      <w:r w:rsidR="005709A0">
        <w:rPr>
          <w:sz w:val="24"/>
          <w:szCs w:val="24"/>
        </w:rPr>
        <w:t>10</w:t>
      </w:r>
      <w:r w:rsidR="00034056" w:rsidRPr="009C05B0">
        <w:rPr>
          <w:sz w:val="24"/>
          <w:szCs w:val="24"/>
        </w:rPr>
        <w:t xml:space="preserve"> senior </w:t>
      </w:r>
      <w:r w:rsidR="004B79E7" w:rsidRPr="009C05B0">
        <w:rPr>
          <w:sz w:val="24"/>
          <w:szCs w:val="24"/>
        </w:rPr>
        <w:t>author</w:t>
      </w:r>
      <w:r w:rsidR="00034056" w:rsidRPr="009C05B0">
        <w:rPr>
          <w:sz w:val="24"/>
          <w:szCs w:val="24"/>
        </w:rPr>
        <w:t xml:space="preserve"> p</w:t>
      </w:r>
      <w:r w:rsidR="004B79E7" w:rsidRPr="009C05B0">
        <w:rPr>
          <w:sz w:val="24"/>
          <w:szCs w:val="24"/>
        </w:rPr>
        <w:t>ublication</w:t>
      </w:r>
      <w:r w:rsidR="00034056" w:rsidRPr="009C05B0">
        <w:rPr>
          <w:sz w:val="24"/>
          <w:szCs w:val="24"/>
        </w:rPr>
        <w:t>s in cancer research in the last 5 years</w:t>
      </w:r>
      <w:r w:rsidR="005876DE">
        <w:rPr>
          <w:sz w:val="24"/>
          <w:szCs w:val="24"/>
        </w:rPr>
        <w:t xml:space="preserve">, at least 5 of these </w:t>
      </w:r>
      <w:r w:rsidR="00165CCB">
        <w:rPr>
          <w:sz w:val="24"/>
          <w:szCs w:val="24"/>
        </w:rPr>
        <w:t xml:space="preserve">focused on pancreatic cancer, </w:t>
      </w:r>
      <w:r w:rsidR="00034056" w:rsidRPr="009C05B0">
        <w:rPr>
          <w:sz w:val="24"/>
          <w:szCs w:val="24"/>
        </w:rPr>
        <w:t>and have be</w:t>
      </w:r>
      <w:r w:rsidR="005876DE">
        <w:rPr>
          <w:sz w:val="24"/>
          <w:szCs w:val="24"/>
        </w:rPr>
        <w:t>en</w:t>
      </w:r>
      <w:r w:rsidR="00034056" w:rsidRPr="009C05B0">
        <w:rPr>
          <w:sz w:val="24"/>
          <w:szCs w:val="24"/>
        </w:rPr>
        <w:t xml:space="preserve"> awarded at least 3 independent grants in </w:t>
      </w:r>
      <w:r w:rsidR="00357BB2">
        <w:rPr>
          <w:sz w:val="24"/>
          <w:szCs w:val="24"/>
        </w:rPr>
        <w:t>Pancreatic</w:t>
      </w:r>
      <w:r w:rsidR="00034056" w:rsidRPr="009C05B0">
        <w:rPr>
          <w:sz w:val="24"/>
          <w:szCs w:val="24"/>
        </w:rPr>
        <w:t xml:space="preserve"> cancer research</w:t>
      </w:r>
      <w:r w:rsidR="004B79E7" w:rsidRPr="009C05B0">
        <w:rPr>
          <w:sz w:val="24"/>
          <w:szCs w:val="24"/>
        </w:rPr>
        <w:t xml:space="preserve"> in the last </w:t>
      </w:r>
      <w:r w:rsidR="00622C4A">
        <w:rPr>
          <w:sz w:val="24"/>
          <w:szCs w:val="24"/>
        </w:rPr>
        <w:t>8</w:t>
      </w:r>
      <w:r w:rsidR="004B79E7" w:rsidRPr="009C05B0">
        <w:rPr>
          <w:sz w:val="24"/>
          <w:szCs w:val="24"/>
        </w:rPr>
        <w:t xml:space="preserve"> years.</w:t>
      </w:r>
    </w:p>
    <w:p w14:paraId="713B2DED" w14:textId="77777777" w:rsidR="00165CCB" w:rsidRPr="009C05B0" w:rsidRDefault="00165CCB" w:rsidP="009C05B0">
      <w:pPr>
        <w:pStyle w:val="ListParagraph"/>
        <w:spacing w:line="276" w:lineRule="auto"/>
        <w:rPr>
          <w:sz w:val="24"/>
          <w:szCs w:val="24"/>
        </w:rPr>
      </w:pPr>
    </w:p>
    <w:p w14:paraId="1DDF0D1C" w14:textId="2831DBD3" w:rsidR="00705864" w:rsidRPr="009C05B0" w:rsidRDefault="00165CCB" w:rsidP="00277E25">
      <w:pPr>
        <w:pStyle w:val="ListParagraph"/>
        <w:numPr>
          <w:ilvl w:val="0"/>
          <w:numId w:val="2"/>
        </w:numPr>
        <w:spacing w:line="276" w:lineRule="auto"/>
        <w:jc w:val="both"/>
        <w:rPr>
          <w:sz w:val="24"/>
          <w:szCs w:val="24"/>
        </w:rPr>
      </w:pPr>
      <w:r>
        <w:rPr>
          <w:sz w:val="24"/>
          <w:szCs w:val="24"/>
        </w:rPr>
        <w:t xml:space="preserve"> </w:t>
      </w:r>
      <w:r w:rsidR="00FA200E" w:rsidRPr="00B82D57">
        <w:rPr>
          <w:b/>
          <w:bCs/>
          <w:sz w:val="24"/>
          <w:szCs w:val="24"/>
        </w:rPr>
        <w:t>C</w:t>
      </w:r>
      <w:r w:rsidR="00705864" w:rsidRPr="00B82D57">
        <w:rPr>
          <w:b/>
          <w:bCs/>
          <w:sz w:val="24"/>
          <w:szCs w:val="24"/>
        </w:rPr>
        <w:t>o-Leader</w:t>
      </w:r>
      <w:r w:rsidR="00705864" w:rsidRPr="009C05B0">
        <w:rPr>
          <w:sz w:val="24"/>
          <w:szCs w:val="24"/>
        </w:rPr>
        <w:t xml:space="preserve"> must be</w:t>
      </w:r>
      <w:r w:rsidR="004B79E7" w:rsidRPr="009C05B0">
        <w:rPr>
          <w:sz w:val="24"/>
          <w:szCs w:val="24"/>
        </w:rPr>
        <w:t>;</w:t>
      </w:r>
    </w:p>
    <w:p w14:paraId="1106BC19" w14:textId="379A47B1" w:rsidR="00705864" w:rsidRPr="009C05B0" w:rsidRDefault="00617A5B" w:rsidP="00277E25">
      <w:pPr>
        <w:pStyle w:val="ListParagraph"/>
        <w:spacing w:line="276" w:lineRule="auto"/>
        <w:jc w:val="both"/>
        <w:rPr>
          <w:sz w:val="24"/>
          <w:szCs w:val="24"/>
          <w:highlight w:val="yellow"/>
        </w:rPr>
      </w:pPr>
      <w:r>
        <w:rPr>
          <w:sz w:val="24"/>
          <w:szCs w:val="24"/>
        </w:rPr>
        <w:t>A</w:t>
      </w:r>
      <w:r w:rsidR="00705864" w:rsidRPr="009C05B0">
        <w:rPr>
          <w:sz w:val="24"/>
          <w:szCs w:val="24"/>
        </w:rPr>
        <w:t>n independent researcher at an eligible institution. We encourage the Co-leader to be from an independent Institution, and preferably from a different regional jurisdiction than the L</w:t>
      </w:r>
      <w:r w:rsidR="00FA200E" w:rsidRPr="009C05B0">
        <w:rPr>
          <w:sz w:val="24"/>
          <w:szCs w:val="24"/>
        </w:rPr>
        <w:t>eader</w:t>
      </w:r>
      <w:r w:rsidR="00705864" w:rsidRPr="009C05B0">
        <w:rPr>
          <w:sz w:val="24"/>
          <w:szCs w:val="24"/>
        </w:rPr>
        <w:t>.</w:t>
      </w:r>
      <w:r w:rsidR="004B79E7" w:rsidRPr="009C05B0">
        <w:rPr>
          <w:sz w:val="24"/>
          <w:szCs w:val="24"/>
        </w:rPr>
        <w:t xml:space="preserve">  The co-team leader must be an international expert with at least 10 senior author publications in cancer research in the last 5 years</w:t>
      </w:r>
      <w:r w:rsidR="007D4F4F">
        <w:rPr>
          <w:sz w:val="24"/>
          <w:szCs w:val="24"/>
        </w:rPr>
        <w:t xml:space="preserve">, </w:t>
      </w:r>
      <w:r w:rsidR="00AE1009">
        <w:rPr>
          <w:sz w:val="24"/>
          <w:szCs w:val="24"/>
        </w:rPr>
        <w:t>with at least 3 focused on pancreatic cancer,</w:t>
      </w:r>
      <w:r w:rsidR="004B79E7" w:rsidRPr="009C05B0">
        <w:rPr>
          <w:sz w:val="24"/>
          <w:szCs w:val="24"/>
        </w:rPr>
        <w:t xml:space="preserve"> and have be</w:t>
      </w:r>
      <w:r w:rsidR="005D6D8F">
        <w:rPr>
          <w:sz w:val="24"/>
          <w:szCs w:val="24"/>
        </w:rPr>
        <w:t>en</w:t>
      </w:r>
      <w:r w:rsidR="004B79E7" w:rsidRPr="009C05B0">
        <w:rPr>
          <w:sz w:val="24"/>
          <w:szCs w:val="24"/>
        </w:rPr>
        <w:t xml:space="preserve"> awarded at least 2 independent grants in </w:t>
      </w:r>
      <w:r w:rsidR="005D6D8F">
        <w:rPr>
          <w:sz w:val="24"/>
          <w:szCs w:val="24"/>
        </w:rPr>
        <w:t>P</w:t>
      </w:r>
      <w:r w:rsidR="00357BB2">
        <w:rPr>
          <w:sz w:val="24"/>
          <w:szCs w:val="24"/>
        </w:rPr>
        <w:t>ancreatic</w:t>
      </w:r>
      <w:r w:rsidR="004B79E7" w:rsidRPr="009C05B0">
        <w:rPr>
          <w:sz w:val="24"/>
          <w:szCs w:val="24"/>
        </w:rPr>
        <w:t xml:space="preserve"> cancer research in the last </w:t>
      </w:r>
      <w:r w:rsidR="00622C4A">
        <w:rPr>
          <w:sz w:val="24"/>
          <w:szCs w:val="24"/>
        </w:rPr>
        <w:t>8</w:t>
      </w:r>
      <w:r w:rsidR="004B79E7" w:rsidRPr="009C05B0">
        <w:rPr>
          <w:sz w:val="24"/>
          <w:szCs w:val="24"/>
        </w:rPr>
        <w:t xml:space="preserve"> years.</w:t>
      </w:r>
    </w:p>
    <w:p w14:paraId="4A6AC527" w14:textId="77777777" w:rsidR="00F948C3" w:rsidRPr="009C05B0" w:rsidRDefault="00705864" w:rsidP="00277E25">
      <w:pPr>
        <w:spacing w:line="276" w:lineRule="auto"/>
        <w:ind w:left="709" w:hanging="425"/>
        <w:jc w:val="both"/>
        <w:rPr>
          <w:sz w:val="24"/>
          <w:szCs w:val="24"/>
        </w:rPr>
      </w:pPr>
      <w:r w:rsidRPr="00452044">
        <w:rPr>
          <w:b/>
          <w:sz w:val="24"/>
          <w:szCs w:val="24"/>
        </w:rPr>
        <w:t xml:space="preserve">3. </w:t>
      </w:r>
      <w:r w:rsidR="004B79E7" w:rsidRPr="00452044">
        <w:rPr>
          <w:b/>
          <w:sz w:val="24"/>
          <w:szCs w:val="24"/>
        </w:rPr>
        <w:tab/>
      </w:r>
      <w:r w:rsidRPr="009C05B0">
        <w:rPr>
          <w:sz w:val="24"/>
          <w:szCs w:val="24"/>
        </w:rPr>
        <w:t xml:space="preserve">At least four team members (i.e., </w:t>
      </w:r>
      <w:r w:rsidRPr="00B82D57">
        <w:rPr>
          <w:b/>
          <w:bCs/>
          <w:sz w:val="24"/>
          <w:szCs w:val="24"/>
        </w:rPr>
        <w:t>Principal</w:t>
      </w:r>
      <w:r w:rsidR="00FA200E" w:rsidRPr="00B82D57">
        <w:rPr>
          <w:b/>
          <w:bCs/>
          <w:sz w:val="24"/>
          <w:szCs w:val="24"/>
        </w:rPr>
        <w:t xml:space="preserve"> Investigators</w:t>
      </w:r>
      <w:r w:rsidRPr="00B82D57">
        <w:rPr>
          <w:b/>
          <w:bCs/>
          <w:sz w:val="24"/>
          <w:szCs w:val="24"/>
        </w:rPr>
        <w:t>,</w:t>
      </w:r>
      <w:r w:rsidRPr="009C05B0">
        <w:rPr>
          <w:sz w:val="24"/>
          <w:szCs w:val="24"/>
        </w:rPr>
        <w:t xml:space="preserve"> other than the L</w:t>
      </w:r>
      <w:r w:rsidR="00F948C3" w:rsidRPr="009C05B0">
        <w:rPr>
          <w:sz w:val="24"/>
          <w:szCs w:val="24"/>
        </w:rPr>
        <w:t>eader</w:t>
      </w:r>
      <w:r w:rsidRPr="009C05B0">
        <w:rPr>
          <w:sz w:val="24"/>
          <w:szCs w:val="24"/>
        </w:rPr>
        <w:t xml:space="preserve"> and Co</w:t>
      </w:r>
      <w:r w:rsidR="00F948C3" w:rsidRPr="009C05B0">
        <w:rPr>
          <w:sz w:val="24"/>
          <w:szCs w:val="24"/>
        </w:rPr>
        <w:t>-</w:t>
      </w:r>
      <w:r w:rsidRPr="009C05B0">
        <w:rPr>
          <w:sz w:val="24"/>
          <w:szCs w:val="24"/>
        </w:rPr>
        <w:t>leader</w:t>
      </w:r>
      <w:r w:rsidR="00D70F19" w:rsidRPr="009C05B0">
        <w:rPr>
          <w:sz w:val="24"/>
          <w:szCs w:val="24"/>
        </w:rPr>
        <w:t>)</w:t>
      </w:r>
      <w:r w:rsidR="004B79E7" w:rsidRPr="009C05B0">
        <w:rPr>
          <w:sz w:val="24"/>
          <w:szCs w:val="24"/>
        </w:rPr>
        <w:t xml:space="preserve"> should be included.  These</w:t>
      </w:r>
      <w:r w:rsidRPr="009C05B0">
        <w:rPr>
          <w:sz w:val="24"/>
          <w:szCs w:val="24"/>
        </w:rPr>
        <w:t xml:space="preserve"> must be independent researchers</w:t>
      </w:r>
      <w:r w:rsidR="004B79E7" w:rsidRPr="00617A5B">
        <w:rPr>
          <w:sz w:val="24"/>
          <w:szCs w:val="24"/>
        </w:rPr>
        <w:t xml:space="preserve">, with at least </w:t>
      </w:r>
      <w:r w:rsidR="003F017A">
        <w:rPr>
          <w:sz w:val="24"/>
          <w:szCs w:val="24"/>
        </w:rPr>
        <w:t>4</w:t>
      </w:r>
      <w:r w:rsidR="004B79E7" w:rsidRPr="00617A5B">
        <w:rPr>
          <w:sz w:val="24"/>
          <w:szCs w:val="24"/>
        </w:rPr>
        <w:t xml:space="preserve"> senior author publications in the last 5 years.</w:t>
      </w:r>
      <w:r w:rsidR="0043338A" w:rsidRPr="00617A5B">
        <w:rPr>
          <w:sz w:val="24"/>
          <w:szCs w:val="24"/>
        </w:rPr>
        <w:t xml:space="preserve">  </w:t>
      </w:r>
      <w:r w:rsidR="0043338A" w:rsidRPr="009C05B0">
        <w:rPr>
          <w:sz w:val="24"/>
          <w:szCs w:val="24"/>
        </w:rPr>
        <w:t>Key personnel (Leader, Co-leader, and Principals) must be from at least t</w:t>
      </w:r>
      <w:r w:rsidR="00B35C2E">
        <w:rPr>
          <w:sz w:val="24"/>
          <w:szCs w:val="24"/>
        </w:rPr>
        <w:t>wo</w:t>
      </w:r>
      <w:r w:rsidR="0043338A" w:rsidRPr="009C05B0">
        <w:rPr>
          <w:sz w:val="24"/>
          <w:szCs w:val="24"/>
        </w:rPr>
        <w:t xml:space="preserve"> different provinces</w:t>
      </w:r>
      <w:r w:rsidR="00B35C2E">
        <w:rPr>
          <w:sz w:val="24"/>
          <w:szCs w:val="24"/>
        </w:rPr>
        <w:t xml:space="preserve"> </w:t>
      </w:r>
      <w:r w:rsidR="0043338A" w:rsidRPr="009C05B0">
        <w:rPr>
          <w:sz w:val="24"/>
          <w:szCs w:val="24"/>
        </w:rPr>
        <w:t>(teams must be multi-institutional).</w:t>
      </w:r>
    </w:p>
    <w:p w14:paraId="7D1A3A3D" w14:textId="77777777" w:rsidR="00F948C3" w:rsidRPr="009C05B0" w:rsidRDefault="00705864" w:rsidP="00277E25">
      <w:pPr>
        <w:spacing w:line="276" w:lineRule="auto"/>
        <w:ind w:left="709" w:hanging="425"/>
        <w:jc w:val="both"/>
        <w:rPr>
          <w:sz w:val="24"/>
          <w:szCs w:val="24"/>
        </w:rPr>
      </w:pPr>
      <w:r w:rsidRPr="00452044">
        <w:rPr>
          <w:b/>
          <w:sz w:val="24"/>
          <w:szCs w:val="24"/>
        </w:rPr>
        <w:t>4.</w:t>
      </w:r>
      <w:r w:rsidRPr="009C05B0">
        <w:rPr>
          <w:sz w:val="24"/>
          <w:szCs w:val="24"/>
        </w:rPr>
        <w:t xml:space="preserve"> </w:t>
      </w:r>
      <w:r w:rsidR="004B79E7" w:rsidRPr="009C05B0">
        <w:rPr>
          <w:sz w:val="24"/>
          <w:szCs w:val="24"/>
        </w:rPr>
        <w:t xml:space="preserve"> </w:t>
      </w:r>
      <w:r w:rsidR="00452044">
        <w:rPr>
          <w:sz w:val="24"/>
          <w:szCs w:val="24"/>
        </w:rPr>
        <w:t xml:space="preserve"> </w:t>
      </w:r>
      <w:r w:rsidR="00452044" w:rsidRPr="00B82D57">
        <w:rPr>
          <w:b/>
          <w:bCs/>
          <w:sz w:val="24"/>
          <w:szCs w:val="24"/>
        </w:rPr>
        <w:t xml:space="preserve"> </w:t>
      </w:r>
      <w:r w:rsidR="0043338A" w:rsidRPr="00B82D57">
        <w:rPr>
          <w:b/>
          <w:bCs/>
          <w:sz w:val="24"/>
          <w:szCs w:val="24"/>
        </w:rPr>
        <w:t>Collaborators</w:t>
      </w:r>
      <w:r w:rsidR="00617A5B" w:rsidRPr="00B82D57">
        <w:rPr>
          <w:b/>
          <w:bCs/>
          <w:sz w:val="24"/>
          <w:szCs w:val="24"/>
        </w:rPr>
        <w:t xml:space="preserve"> </w:t>
      </w:r>
      <w:r w:rsidR="00617A5B">
        <w:rPr>
          <w:sz w:val="24"/>
          <w:szCs w:val="24"/>
        </w:rPr>
        <w:t>(up to 10) can be included who bring additional expertise or resources (e.g. policy makers, bio-statistics, industry, clinical trial etc)</w:t>
      </w:r>
    </w:p>
    <w:p w14:paraId="72392487" w14:textId="2E0B4882" w:rsidR="00F948C3" w:rsidRPr="009C05B0" w:rsidRDefault="00705864" w:rsidP="00277E25">
      <w:pPr>
        <w:spacing w:line="276" w:lineRule="auto"/>
        <w:ind w:left="709" w:hanging="425"/>
        <w:jc w:val="both"/>
        <w:rPr>
          <w:sz w:val="24"/>
          <w:szCs w:val="24"/>
        </w:rPr>
      </w:pPr>
      <w:r w:rsidRPr="00452044">
        <w:rPr>
          <w:b/>
          <w:sz w:val="24"/>
          <w:szCs w:val="24"/>
        </w:rPr>
        <w:t>5.</w:t>
      </w:r>
      <w:r w:rsidRPr="009C05B0">
        <w:rPr>
          <w:sz w:val="24"/>
          <w:szCs w:val="24"/>
        </w:rPr>
        <w:t xml:space="preserve"> </w:t>
      </w:r>
      <w:r w:rsidR="004B79E7" w:rsidRPr="009C05B0">
        <w:rPr>
          <w:sz w:val="24"/>
          <w:szCs w:val="24"/>
        </w:rPr>
        <w:t xml:space="preserve"> </w:t>
      </w:r>
      <w:r w:rsidR="00452044">
        <w:rPr>
          <w:sz w:val="24"/>
          <w:szCs w:val="24"/>
        </w:rPr>
        <w:t xml:space="preserve">  </w:t>
      </w:r>
      <w:r w:rsidRPr="009C05B0">
        <w:rPr>
          <w:sz w:val="24"/>
          <w:szCs w:val="24"/>
        </w:rPr>
        <w:t>At least one member must be a</w:t>
      </w:r>
      <w:r w:rsidR="00B82D57">
        <w:rPr>
          <w:sz w:val="24"/>
          <w:szCs w:val="24"/>
        </w:rPr>
        <w:t>n</w:t>
      </w:r>
      <w:r w:rsidRPr="009C05B0">
        <w:rPr>
          <w:sz w:val="24"/>
          <w:szCs w:val="24"/>
        </w:rPr>
        <w:t xml:space="preserve"> </w:t>
      </w:r>
      <w:r w:rsidR="00B35C2E" w:rsidRPr="00B82D57">
        <w:rPr>
          <w:b/>
          <w:bCs/>
          <w:sz w:val="24"/>
          <w:szCs w:val="24"/>
        </w:rPr>
        <w:t>early career</w:t>
      </w:r>
      <w:r w:rsidR="00B35C2E">
        <w:rPr>
          <w:sz w:val="24"/>
          <w:szCs w:val="24"/>
        </w:rPr>
        <w:t xml:space="preserve"> non-tenured</w:t>
      </w:r>
      <w:r w:rsidRPr="009C05B0">
        <w:rPr>
          <w:sz w:val="24"/>
          <w:szCs w:val="24"/>
        </w:rPr>
        <w:t xml:space="preserve"> </w:t>
      </w:r>
      <w:r w:rsidR="00B35C2E">
        <w:rPr>
          <w:sz w:val="24"/>
          <w:szCs w:val="24"/>
        </w:rPr>
        <w:t>i</w:t>
      </w:r>
      <w:r w:rsidRPr="009C05B0">
        <w:rPr>
          <w:sz w:val="24"/>
          <w:szCs w:val="24"/>
        </w:rPr>
        <w:t>nvestigator</w:t>
      </w:r>
      <w:r w:rsidR="004B79E7" w:rsidRPr="009C05B0">
        <w:rPr>
          <w:sz w:val="24"/>
          <w:szCs w:val="24"/>
        </w:rPr>
        <w:t xml:space="preserve"> (within 3 years of being awarded their PhD</w:t>
      </w:r>
      <w:r w:rsidRPr="009C05B0">
        <w:rPr>
          <w:sz w:val="24"/>
          <w:szCs w:val="24"/>
        </w:rPr>
        <w:t xml:space="preserve">. </w:t>
      </w:r>
    </w:p>
    <w:p w14:paraId="153B3E50" w14:textId="01E95F19" w:rsidR="00705864" w:rsidRPr="009C05B0" w:rsidRDefault="00705864" w:rsidP="00277E25">
      <w:pPr>
        <w:spacing w:line="276" w:lineRule="auto"/>
        <w:ind w:left="709" w:hanging="425"/>
        <w:jc w:val="both"/>
        <w:rPr>
          <w:sz w:val="24"/>
          <w:szCs w:val="24"/>
        </w:rPr>
      </w:pPr>
      <w:r w:rsidRPr="00452044">
        <w:rPr>
          <w:b/>
          <w:sz w:val="24"/>
          <w:szCs w:val="24"/>
        </w:rPr>
        <w:t xml:space="preserve">6. </w:t>
      </w:r>
      <w:r w:rsidR="004B79E7" w:rsidRPr="00452044">
        <w:rPr>
          <w:b/>
          <w:sz w:val="24"/>
          <w:szCs w:val="24"/>
        </w:rPr>
        <w:tab/>
      </w:r>
      <w:r w:rsidRPr="009C05B0">
        <w:rPr>
          <w:sz w:val="24"/>
          <w:szCs w:val="24"/>
        </w:rPr>
        <w:t xml:space="preserve">At least one member should be a </w:t>
      </w:r>
      <w:r w:rsidRPr="00B82D57">
        <w:rPr>
          <w:b/>
          <w:bCs/>
          <w:sz w:val="24"/>
          <w:szCs w:val="24"/>
        </w:rPr>
        <w:t>P</w:t>
      </w:r>
      <w:r w:rsidR="00F948C3" w:rsidRPr="00B82D57">
        <w:rPr>
          <w:b/>
          <w:bCs/>
          <w:sz w:val="24"/>
          <w:szCs w:val="24"/>
        </w:rPr>
        <w:t>PI</w:t>
      </w:r>
      <w:r w:rsidR="00B82D57">
        <w:rPr>
          <w:b/>
          <w:bCs/>
          <w:sz w:val="24"/>
          <w:szCs w:val="24"/>
        </w:rPr>
        <w:t>E</w:t>
      </w:r>
      <w:r w:rsidRPr="00B82D57">
        <w:rPr>
          <w:b/>
          <w:bCs/>
          <w:sz w:val="24"/>
          <w:szCs w:val="24"/>
        </w:rPr>
        <w:t xml:space="preserve"> Representative</w:t>
      </w:r>
      <w:r w:rsidR="004B79E7" w:rsidRPr="009C05B0">
        <w:rPr>
          <w:sz w:val="24"/>
          <w:szCs w:val="24"/>
        </w:rPr>
        <w:t xml:space="preserve"> (</w:t>
      </w:r>
      <w:r w:rsidR="00357BB2">
        <w:rPr>
          <w:sz w:val="24"/>
          <w:szCs w:val="24"/>
        </w:rPr>
        <w:t>Pancreatic</w:t>
      </w:r>
      <w:r w:rsidR="004B79E7" w:rsidRPr="009C05B0">
        <w:rPr>
          <w:sz w:val="24"/>
          <w:szCs w:val="24"/>
        </w:rPr>
        <w:t xml:space="preserve"> cancer patient/survivor and/or family member)</w:t>
      </w:r>
      <w:r w:rsidRPr="009C05B0">
        <w:rPr>
          <w:sz w:val="24"/>
          <w:szCs w:val="24"/>
        </w:rPr>
        <w:t>.</w:t>
      </w:r>
    </w:p>
    <w:p w14:paraId="1B067B44" w14:textId="1B42FBD9" w:rsidR="00583F70" w:rsidRPr="0060027A" w:rsidRDefault="00E01657" w:rsidP="00277E25">
      <w:pPr>
        <w:spacing w:line="276" w:lineRule="auto"/>
        <w:jc w:val="both"/>
        <w:rPr>
          <w:sz w:val="24"/>
          <w:szCs w:val="24"/>
        </w:rPr>
      </w:pPr>
      <w:r w:rsidRPr="009C05B0">
        <w:rPr>
          <w:sz w:val="24"/>
          <w:szCs w:val="24"/>
        </w:rPr>
        <w:t>Networks may include international</w:t>
      </w:r>
      <w:r w:rsidR="00617A5B">
        <w:rPr>
          <w:sz w:val="24"/>
          <w:szCs w:val="24"/>
        </w:rPr>
        <w:t xml:space="preserve"> or </w:t>
      </w:r>
      <w:r w:rsidRPr="009C05B0">
        <w:rPr>
          <w:sz w:val="24"/>
          <w:szCs w:val="24"/>
        </w:rPr>
        <w:t>private sector (for-profit organizations)</w:t>
      </w:r>
      <w:r w:rsidR="00617A5B">
        <w:rPr>
          <w:sz w:val="24"/>
          <w:szCs w:val="24"/>
        </w:rPr>
        <w:t xml:space="preserve"> team members</w:t>
      </w:r>
      <w:r w:rsidRPr="009C05B0">
        <w:rPr>
          <w:sz w:val="24"/>
          <w:szCs w:val="24"/>
        </w:rPr>
        <w:t>. However, funding is restricted to work performed within All-Ireland eligible institutions.</w:t>
      </w:r>
    </w:p>
    <w:p w14:paraId="60139BE5" w14:textId="77777777" w:rsidR="00603CB0" w:rsidRPr="00583F70" w:rsidRDefault="00E01657" w:rsidP="00277E25">
      <w:pPr>
        <w:pStyle w:val="Heading1"/>
        <w:spacing w:line="276" w:lineRule="auto"/>
        <w:jc w:val="both"/>
        <w:rPr>
          <w:rFonts w:asciiTheme="minorHAnsi" w:hAnsiTheme="minorHAnsi" w:cstheme="minorHAnsi"/>
          <w:b/>
          <w:color w:val="7030A0"/>
          <w:sz w:val="28"/>
          <w:szCs w:val="28"/>
        </w:rPr>
      </w:pPr>
      <w:bookmarkStart w:id="10" w:name="_Toc176446033"/>
      <w:r w:rsidRPr="00583F70">
        <w:rPr>
          <w:rFonts w:asciiTheme="minorHAnsi" w:hAnsiTheme="minorHAnsi" w:cstheme="minorHAnsi"/>
          <w:b/>
          <w:color w:val="7030A0"/>
          <w:sz w:val="28"/>
          <w:szCs w:val="28"/>
        </w:rPr>
        <w:t>APPLICATION DEADLINES</w:t>
      </w:r>
      <w:bookmarkEnd w:id="10"/>
      <w:r w:rsidRPr="00583F70">
        <w:rPr>
          <w:rFonts w:asciiTheme="minorHAnsi" w:hAnsiTheme="minorHAnsi" w:cstheme="minorHAnsi"/>
          <w:b/>
          <w:color w:val="7030A0"/>
          <w:sz w:val="28"/>
          <w:szCs w:val="28"/>
        </w:rPr>
        <w:t xml:space="preserve"> </w:t>
      </w:r>
    </w:p>
    <w:p w14:paraId="6B5088F0" w14:textId="77777777" w:rsidR="005307A3" w:rsidRPr="005307A3" w:rsidRDefault="005307A3" w:rsidP="00277E25">
      <w:pPr>
        <w:spacing w:line="276" w:lineRule="auto"/>
        <w:jc w:val="both"/>
      </w:pPr>
    </w:p>
    <w:p w14:paraId="74378F86" w14:textId="10D616A9" w:rsidR="0014226E" w:rsidRDefault="00B1265D" w:rsidP="00277E25">
      <w:pPr>
        <w:spacing w:line="276" w:lineRule="auto"/>
        <w:jc w:val="both"/>
        <w:rPr>
          <w:rFonts w:cstheme="minorHAnsi"/>
          <w:b/>
          <w:sz w:val="24"/>
          <w:szCs w:val="24"/>
        </w:rPr>
      </w:pPr>
      <w:r w:rsidRPr="009C05B0">
        <w:rPr>
          <w:sz w:val="24"/>
          <w:szCs w:val="24"/>
        </w:rPr>
        <w:t>Expressions</w:t>
      </w:r>
      <w:r w:rsidR="00E01657" w:rsidRPr="009C05B0">
        <w:rPr>
          <w:sz w:val="24"/>
          <w:szCs w:val="24"/>
        </w:rPr>
        <w:t xml:space="preserve"> of Intent (</w:t>
      </w:r>
      <w:r w:rsidRPr="009C05B0">
        <w:rPr>
          <w:sz w:val="24"/>
          <w:szCs w:val="24"/>
        </w:rPr>
        <w:t>E</w:t>
      </w:r>
      <w:r w:rsidR="00E01657" w:rsidRPr="009C05B0">
        <w:rPr>
          <w:sz w:val="24"/>
          <w:szCs w:val="24"/>
        </w:rPr>
        <w:t>OI) submissions must be received by</w:t>
      </w:r>
      <w:r w:rsidR="00FA200E" w:rsidRPr="009C05B0">
        <w:rPr>
          <w:sz w:val="24"/>
          <w:szCs w:val="24"/>
        </w:rPr>
        <w:t xml:space="preserve"> </w:t>
      </w:r>
      <w:r w:rsidR="0060027A">
        <w:rPr>
          <w:b/>
          <w:sz w:val="24"/>
          <w:szCs w:val="24"/>
        </w:rPr>
        <w:t>October</w:t>
      </w:r>
      <w:r w:rsidR="006E4D20" w:rsidRPr="009C05B0">
        <w:rPr>
          <w:b/>
          <w:sz w:val="24"/>
          <w:szCs w:val="24"/>
        </w:rPr>
        <w:t xml:space="preserve"> </w:t>
      </w:r>
      <w:r w:rsidR="0060027A">
        <w:rPr>
          <w:b/>
          <w:sz w:val="24"/>
          <w:szCs w:val="24"/>
        </w:rPr>
        <w:t>1</w:t>
      </w:r>
      <w:r w:rsidR="000C3A01">
        <w:rPr>
          <w:b/>
          <w:sz w:val="24"/>
          <w:szCs w:val="24"/>
        </w:rPr>
        <w:t>8</w:t>
      </w:r>
      <w:r w:rsidR="000C3A01" w:rsidRPr="000C3A01">
        <w:rPr>
          <w:b/>
          <w:sz w:val="24"/>
          <w:szCs w:val="24"/>
          <w:vertAlign w:val="superscript"/>
        </w:rPr>
        <w:t>th</w:t>
      </w:r>
      <w:r w:rsidR="0060027A">
        <w:rPr>
          <w:b/>
          <w:sz w:val="24"/>
          <w:szCs w:val="24"/>
        </w:rPr>
        <w:t xml:space="preserve"> </w:t>
      </w:r>
      <w:r w:rsidR="00603CB0" w:rsidRPr="009C05B0">
        <w:rPr>
          <w:b/>
          <w:sz w:val="24"/>
          <w:szCs w:val="24"/>
        </w:rPr>
        <w:t>202</w:t>
      </w:r>
      <w:r w:rsidR="0060027A">
        <w:rPr>
          <w:b/>
          <w:sz w:val="24"/>
          <w:szCs w:val="24"/>
        </w:rPr>
        <w:t>4</w:t>
      </w:r>
      <w:r w:rsidR="00603CB0" w:rsidRPr="009C05B0">
        <w:rPr>
          <w:b/>
          <w:sz w:val="24"/>
          <w:szCs w:val="24"/>
        </w:rPr>
        <w:t xml:space="preserve"> </w:t>
      </w:r>
      <w:r w:rsidR="006E4D20" w:rsidRPr="009C05B0">
        <w:rPr>
          <w:b/>
          <w:sz w:val="24"/>
          <w:szCs w:val="24"/>
        </w:rPr>
        <w:t xml:space="preserve">at 12:00 (noon) </w:t>
      </w:r>
      <w:r w:rsidR="000C3A01">
        <w:rPr>
          <w:b/>
          <w:sz w:val="24"/>
          <w:szCs w:val="24"/>
        </w:rPr>
        <w:t>Local</w:t>
      </w:r>
      <w:r w:rsidR="006E4D20" w:rsidRPr="009C05B0">
        <w:rPr>
          <w:b/>
          <w:sz w:val="24"/>
          <w:szCs w:val="24"/>
        </w:rPr>
        <w:t xml:space="preserve"> Time.  </w:t>
      </w:r>
      <w:r w:rsidRPr="009C05B0">
        <w:rPr>
          <w:b/>
          <w:sz w:val="24"/>
          <w:szCs w:val="24"/>
        </w:rPr>
        <w:t>E</w:t>
      </w:r>
      <w:r w:rsidR="006E4D20" w:rsidRPr="009C05B0">
        <w:rPr>
          <w:b/>
          <w:sz w:val="24"/>
          <w:szCs w:val="24"/>
        </w:rPr>
        <w:t>OIs will be peer reviewed</w:t>
      </w:r>
      <w:r w:rsidR="006353E9">
        <w:rPr>
          <w:b/>
          <w:sz w:val="24"/>
          <w:szCs w:val="24"/>
        </w:rPr>
        <w:t>,</w:t>
      </w:r>
      <w:r w:rsidR="006E4D20" w:rsidRPr="009C05B0">
        <w:rPr>
          <w:b/>
          <w:sz w:val="24"/>
          <w:szCs w:val="24"/>
        </w:rPr>
        <w:t xml:space="preserve"> and th</w:t>
      </w:r>
      <w:r w:rsidR="004D6B8C">
        <w:rPr>
          <w:b/>
          <w:sz w:val="24"/>
          <w:szCs w:val="24"/>
        </w:rPr>
        <w:t>e teams</w:t>
      </w:r>
      <w:r w:rsidR="006E4D20" w:rsidRPr="009C05B0">
        <w:rPr>
          <w:b/>
          <w:sz w:val="24"/>
          <w:szCs w:val="24"/>
        </w:rPr>
        <w:t xml:space="preserve"> selected to submit a full proposal will be notified </w:t>
      </w:r>
      <w:r w:rsidR="000C3A01">
        <w:rPr>
          <w:b/>
          <w:sz w:val="24"/>
          <w:szCs w:val="24"/>
        </w:rPr>
        <w:t>in Nov</w:t>
      </w:r>
      <w:r w:rsidR="00AA38B6">
        <w:rPr>
          <w:b/>
          <w:sz w:val="24"/>
          <w:szCs w:val="24"/>
        </w:rPr>
        <w:t>em</w:t>
      </w:r>
      <w:r w:rsidR="00E6009B">
        <w:rPr>
          <w:b/>
          <w:sz w:val="24"/>
          <w:szCs w:val="24"/>
        </w:rPr>
        <w:t>ber</w:t>
      </w:r>
      <w:r w:rsidR="006E4D20" w:rsidRPr="009C05B0">
        <w:rPr>
          <w:b/>
          <w:sz w:val="24"/>
          <w:szCs w:val="24"/>
        </w:rPr>
        <w:t xml:space="preserve"> 202</w:t>
      </w:r>
      <w:r w:rsidR="00E6009B">
        <w:rPr>
          <w:b/>
          <w:sz w:val="24"/>
          <w:szCs w:val="24"/>
        </w:rPr>
        <w:t>4</w:t>
      </w:r>
      <w:r w:rsidR="006E4D20" w:rsidRPr="009C05B0">
        <w:rPr>
          <w:b/>
          <w:sz w:val="24"/>
          <w:szCs w:val="24"/>
        </w:rPr>
        <w:t xml:space="preserve">.  </w:t>
      </w:r>
      <w:r w:rsidR="006E4D20" w:rsidRPr="009C05B0">
        <w:rPr>
          <w:sz w:val="24"/>
          <w:szCs w:val="24"/>
        </w:rPr>
        <w:t xml:space="preserve">Full proposals for the </w:t>
      </w:r>
      <w:r w:rsidR="006E4D20" w:rsidRPr="009C05B0">
        <w:rPr>
          <w:rFonts w:cstheme="minorHAnsi"/>
          <w:sz w:val="24"/>
          <w:szCs w:val="24"/>
        </w:rPr>
        <w:t xml:space="preserve">Breakthrough </w:t>
      </w:r>
      <w:proofErr w:type="spellStart"/>
      <w:r w:rsidR="006E4D20" w:rsidRPr="009C05B0">
        <w:rPr>
          <w:rFonts w:cstheme="minorHAnsi"/>
          <w:sz w:val="24"/>
          <w:szCs w:val="24"/>
        </w:rPr>
        <w:t>A</w:t>
      </w:r>
      <w:r w:rsidRPr="009C05B0">
        <w:rPr>
          <w:rFonts w:cstheme="minorHAnsi"/>
          <w:sz w:val="24"/>
          <w:szCs w:val="24"/>
        </w:rPr>
        <w:t>ll</w:t>
      </w:r>
      <w:r w:rsidR="006E4D20" w:rsidRPr="009C05B0">
        <w:rPr>
          <w:rFonts w:cstheme="minorHAnsi"/>
          <w:sz w:val="24"/>
          <w:szCs w:val="24"/>
        </w:rPr>
        <w:t>C</w:t>
      </w:r>
      <w:r w:rsidR="003F017A">
        <w:rPr>
          <w:rFonts w:cstheme="minorHAnsi"/>
          <w:sz w:val="24"/>
          <w:szCs w:val="24"/>
        </w:rPr>
        <w:t>a</w:t>
      </w:r>
      <w:r w:rsidR="006E4D20" w:rsidRPr="009C05B0">
        <w:rPr>
          <w:rFonts w:cstheme="minorHAnsi"/>
          <w:sz w:val="24"/>
          <w:szCs w:val="24"/>
        </w:rPr>
        <w:t>N</w:t>
      </w:r>
      <w:proofErr w:type="spellEnd"/>
      <w:r w:rsidR="006E4D20" w:rsidRPr="009C05B0">
        <w:rPr>
          <w:rFonts w:cstheme="minorHAnsi"/>
          <w:sz w:val="24"/>
          <w:szCs w:val="24"/>
        </w:rPr>
        <w:t xml:space="preserve"> Programme </w:t>
      </w:r>
      <w:r w:rsidR="006E4D20" w:rsidRPr="009C05B0">
        <w:rPr>
          <w:sz w:val="24"/>
          <w:szCs w:val="24"/>
        </w:rPr>
        <w:t xml:space="preserve">Research Funding projects must be submitted </w:t>
      </w:r>
      <w:r w:rsidR="00AA38B6">
        <w:rPr>
          <w:sz w:val="24"/>
          <w:szCs w:val="24"/>
        </w:rPr>
        <w:t xml:space="preserve">in </w:t>
      </w:r>
      <w:r w:rsidR="00AA38B6" w:rsidRPr="00AA38B6">
        <w:rPr>
          <w:b/>
          <w:bCs/>
          <w:sz w:val="24"/>
          <w:szCs w:val="24"/>
        </w:rPr>
        <w:t>Dec</w:t>
      </w:r>
      <w:r w:rsidR="00E6009B" w:rsidRPr="004D6B8C">
        <w:rPr>
          <w:b/>
          <w:bCs/>
          <w:sz w:val="24"/>
          <w:szCs w:val="24"/>
        </w:rPr>
        <w:t>ember</w:t>
      </w:r>
      <w:r w:rsidR="006E4D20" w:rsidRPr="004D6B8C">
        <w:rPr>
          <w:b/>
          <w:bCs/>
          <w:sz w:val="24"/>
          <w:szCs w:val="24"/>
        </w:rPr>
        <w:t xml:space="preserve"> 202</w:t>
      </w:r>
      <w:r w:rsidR="00E6009B" w:rsidRPr="004D6B8C">
        <w:rPr>
          <w:b/>
          <w:bCs/>
          <w:sz w:val="24"/>
          <w:szCs w:val="24"/>
        </w:rPr>
        <w:t>4</w:t>
      </w:r>
      <w:r w:rsidR="00AA38B6">
        <w:rPr>
          <w:b/>
          <w:bCs/>
          <w:sz w:val="24"/>
          <w:szCs w:val="24"/>
        </w:rPr>
        <w:t xml:space="preserve"> </w:t>
      </w:r>
      <w:r w:rsidR="00AA38B6" w:rsidRPr="00AA38B6">
        <w:rPr>
          <w:sz w:val="24"/>
          <w:szCs w:val="24"/>
        </w:rPr>
        <w:t>(exact date to follow)</w:t>
      </w:r>
      <w:r w:rsidR="004D6B8C" w:rsidRPr="004D6B8C">
        <w:rPr>
          <w:b/>
          <w:bCs/>
          <w:sz w:val="24"/>
          <w:szCs w:val="24"/>
        </w:rPr>
        <w:t xml:space="preserve"> </w:t>
      </w:r>
      <w:r w:rsidR="004D6B8C">
        <w:rPr>
          <w:sz w:val="24"/>
          <w:szCs w:val="24"/>
        </w:rPr>
        <w:t>with interviews of the team(s) in</w:t>
      </w:r>
      <w:r w:rsidR="00AA38B6">
        <w:rPr>
          <w:sz w:val="24"/>
          <w:szCs w:val="24"/>
        </w:rPr>
        <w:t xml:space="preserve"> </w:t>
      </w:r>
      <w:r w:rsidR="004D6B8C" w:rsidRPr="004D6B8C">
        <w:rPr>
          <w:b/>
          <w:bCs/>
          <w:sz w:val="24"/>
          <w:szCs w:val="24"/>
        </w:rPr>
        <w:t>January 2025</w:t>
      </w:r>
      <w:r w:rsidR="00603CB0" w:rsidRPr="009C05B0">
        <w:rPr>
          <w:b/>
          <w:sz w:val="24"/>
          <w:szCs w:val="24"/>
        </w:rPr>
        <w:t xml:space="preserve">.  </w:t>
      </w:r>
      <w:r w:rsidR="000A0503" w:rsidRPr="009C05B0">
        <w:rPr>
          <w:rFonts w:cstheme="minorHAnsi"/>
          <w:b/>
          <w:sz w:val="24"/>
          <w:szCs w:val="24"/>
        </w:rPr>
        <w:tab/>
      </w:r>
      <w:r w:rsidR="0014226E" w:rsidRPr="0014226E">
        <w:rPr>
          <w:rFonts w:cstheme="minorHAnsi"/>
          <w:bCs/>
          <w:sz w:val="24"/>
          <w:szCs w:val="24"/>
        </w:rPr>
        <w:t>The programme will start in</w:t>
      </w:r>
      <w:r w:rsidR="0014226E">
        <w:rPr>
          <w:rFonts w:cstheme="minorHAnsi"/>
          <w:b/>
          <w:sz w:val="24"/>
          <w:szCs w:val="24"/>
        </w:rPr>
        <w:t xml:space="preserve"> Spring 2025.</w:t>
      </w:r>
      <w:r w:rsidR="000A0503" w:rsidRPr="009C05B0">
        <w:rPr>
          <w:rFonts w:cstheme="minorHAnsi"/>
          <w:b/>
          <w:sz w:val="24"/>
          <w:szCs w:val="24"/>
        </w:rPr>
        <w:tab/>
      </w:r>
      <w:r w:rsidR="000A0503" w:rsidRPr="009C05B0">
        <w:rPr>
          <w:rFonts w:cstheme="minorHAnsi"/>
          <w:b/>
          <w:sz w:val="24"/>
          <w:szCs w:val="24"/>
        </w:rPr>
        <w:tab/>
      </w:r>
    </w:p>
    <w:p w14:paraId="0BA25CD9" w14:textId="4A77E275" w:rsidR="00603CB0" w:rsidRPr="005709A0" w:rsidRDefault="000A0503" w:rsidP="009C05B0">
      <w:pPr>
        <w:spacing w:line="276" w:lineRule="auto"/>
        <w:rPr>
          <w:rFonts w:cstheme="minorHAnsi"/>
          <w:b/>
          <w:sz w:val="24"/>
          <w:szCs w:val="24"/>
        </w:rPr>
      </w:pPr>
      <w:r w:rsidRPr="009C05B0">
        <w:rPr>
          <w:rFonts w:cstheme="minorHAnsi"/>
          <w:b/>
          <w:sz w:val="24"/>
          <w:szCs w:val="24"/>
        </w:rPr>
        <w:tab/>
      </w:r>
    </w:p>
    <w:p w14:paraId="6BF98F4E" w14:textId="7DA837C6" w:rsidR="006353E9" w:rsidRPr="00583F70" w:rsidRDefault="00603CB0" w:rsidP="00277E25">
      <w:pPr>
        <w:pStyle w:val="Heading2"/>
        <w:jc w:val="both"/>
        <w:rPr>
          <w:rFonts w:asciiTheme="minorHAnsi" w:hAnsiTheme="minorHAnsi" w:cstheme="minorHAnsi"/>
          <w:b/>
          <w:bCs/>
          <w:color w:val="7030A0"/>
          <w:sz w:val="28"/>
          <w:szCs w:val="28"/>
        </w:rPr>
      </w:pPr>
      <w:bookmarkStart w:id="11" w:name="_Toc176446034"/>
      <w:r w:rsidRPr="00583F70">
        <w:rPr>
          <w:rFonts w:asciiTheme="minorHAnsi" w:hAnsiTheme="minorHAnsi" w:cstheme="minorHAnsi"/>
          <w:b/>
          <w:bCs/>
          <w:color w:val="7030A0"/>
          <w:sz w:val="28"/>
          <w:szCs w:val="28"/>
        </w:rPr>
        <w:t>EVALUATION</w:t>
      </w:r>
      <w:bookmarkEnd w:id="11"/>
    </w:p>
    <w:p w14:paraId="18423485" w14:textId="77777777" w:rsidR="0014226E" w:rsidRPr="0014226E" w:rsidRDefault="0014226E" w:rsidP="00277E25">
      <w:pPr>
        <w:jc w:val="both"/>
      </w:pPr>
    </w:p>
    <w:p w14:paraId="386EFB8D" w14:textId="6C95C9A9" w:rsidR="009C05B0" w:rsidRDefault="00436627" w:rsidP="00277E25">
      <w:pPr>
        <w:spacing w:line="276" w:lineRule="auto"/>
        <w:jc w:val="both"/>
        <w:rPr>
          <w:sz w:val="24"/>
          <w:szCs w:val="24"/>
        </w:rPr>
      </w:pPr>
      <w:r w:rsidRPr="009C05B0">
        <w:rPr>
          <w:rFonts w:cstheme="minorHAnsi"/>
          <w:sz w:val="24"/>
          <w:szCs w:val="24"/>
        </w:rPr>
        <w:t xml:space="preserve">All </w:t>
      </w:r>
      <w:bookmarkStart w:id="12" w:name="_Hlk101938550"/>
      <w:proofErr w:type="spellStart"/>
      <w:r w:rsidRPr="009C05B0">
        <w:rPr>
          <w:rFonts w:cstheme="minorHAnsi"/>
          <w:sz w:val="24"/>
          <w:szCs w:val="24"/>
        </w:rPr>
        <w:t>AllCaN</w:t>
      </w:r>
      <w:bookmarkEnd w:id="12"/>
      <w:proofErr w:type="spellEnd"/>
      <w:r w:rsidRPr="009C05B0">
        <w:rPr>
          <w:rFonts w:cstheme="minorHAnsi"/>
          <w:sz w:val="24"/>
          <w:szCs w:val="24"/>
        </w:rPr>
        <w:t xml:space="preserve"> Programme grant applications will be </w:t>
      </w:r>
      <w:r w:rsidRPr="009C05B0">
        <w:rPr>
          <w:rFonts w:cstheme="minorHAnsi"/>
          <w:b/>
          <w:sz w:val="24"/>
          <w:szCs w:val="24"/>
        </w:rPr>
        <w:t>peer reviewed.</w:t>
      </w:r>
      <w:r w:rsidRPr="009C05B0">
        <w:rPr>
          <w:rFonts w:cstheme="minorHAnsi"/>
          <w:sz w:val="24"/>
          <w:szCs w:val="24"/>
        </w:rPr>
        <w:t xml:space="preserve">  </w:t>
      </w:r>
      <w:r w:rsidR="00E01657" w:rsidRPr="009C05B0">
        <w:rPr>
          <w:sz w:val="24"/>
          <w:szCs w:val="24"/>
        </w:rPr>
        <w:t xml:space="preserve">The full proposals will be reviewed for eligibility, relevance, </w:t>
      </w:r>
      <w:r w:rsidR="00603CB0" w:rsidRPr="009C05B0">
        <w:rPr>
          <w:sz w:val="24"/>
          <w:szCs w:val="24"/>
        </w:rPr>
        <w:t>o</w:t>
      </w:r>
      <w:r w:rsidR="00E01657" w:rsidRPr="009C05B0">
        <w:rPr>
          <w:sz w:val="24"/>
          <w:szCs w:val="24"/>
        </w:rPr>
        <w:t>verall excellence</w:t>
      </w:r>
      <w:r w:rsidR="00603CB0" w:rsidRPr="009C05B0">
        <w:rPr>
          <w:sz w:val="24"/>
          <w:szCs w:val="24"/>
        </w:rPr>
        <w:t xml:space="preserve"> and potential patient impact </w:t>
      </w:r>
      <w:r w:rsidR="00E01657" w:rsidRPr="009C05B0">
        <w:rPr>
          <w:sz w:val="24"/>
          <w:szCs w:val="24"/>
        </w:rPr>
        <w:t xml:space="preserve">as determined by the review criteria, by a committee comprised of the </w:t>
      </w:r>
      <w:r w:rsidR="00937317" w:rsidRPr="009C05B0">
        <w:rPr>
          <w:sz w:val="24"/>
          <w:szCs w:val="24"/>
        </w:rPr>
        <w:t>Breakthrough Scientific Advisory Committee and international peer review</w:t>
      </w:r>
      <w:r w:rsidR="00E01657" w:rsidRPr="009C05B0">
        <w:rPr>
          <w:sz w:val="24"/>
          <w:szCs w:val="24"/>
        </w:rPr>
        <w:t xml:space="preserve">. </w:t>
      </w:r>
      <w:r w:rsidR="00603CB0" w:rsidRPr="009C05B0">
        <w:rPr>
          <w:sz w:val="24"/>
          <w:szCs w:val="24"/>
        </w:rPr>
        <w:t xml:space="preserve">Short listed teams will be invited </w:t>
      </w:r>
      <w:r w:rsidR="00E01657" w:rsidRPr="009C05B0">
        <w:rPr>
          <w:sz w:val="24"/>
          <w:szCs w:val="24"/>
        </w:rPr>
        <w:t>for the face</w:t>
      </w:r>
      <w:r w:rsidR="0014226E">
        <w:rPr>
          <w:sz w:val="24"/>
          <w:szCs w:val="24"/>
        </w:rPr>
        <w:t>-</w:t>
      </w:r>
      <w:r w:rsidR="00E01657" w:rsidRPr="009C05B0">
        <w:rPr>
          <w:sz w:val="24"/>
          <w:szCs w:val="24"/>
        </w:rPr>
        <w:t>to</w:t>
      </w:r>
      <w:r w:rsidR="0014226E">
        <w:rPr>
          <w:sz w:val="24"/>
          <w:szCs w:val="24"/>
        </w:rPr>
        <w:t>-</w:t>
      </w:r>
      <w:r w:rsidR="00E01657" w:rsidRPr="009C05B0">
        <w:rPr>
          <w:sz w:val="24"/>
          <w:szCs w:val="24"/>
        </w:rPr>
        <w:t xml:space="preserve">face </w:t>
      </w:r>
      <w:r w:rsidR="0014226E">
        <w:rPr>
          <w:sz w:val="24"/>
          <w:szCs w:val="24"/>
        </w:rPr>
        <w:t>interview</w:t>
      </w:r>
      <w:r w:rsidR="00E01657" w:rsidRPr="009C05B0">
        <w:rPr>
          <w:sz w:val="24"/>
          <w:szCs w:val="24"/>
        </w:rPr>
        <w:t xml:space="preserve">s </w:t>
      </w:r>
      <w:r w:rsidR="00603CB0" w:rsidRPr="009C05B0">
        <w:rPr>
          <w:sz w:val="24"/>
          <w:szCs w:val="24"/>
        </w:rPr>
        <w:t>with the review committee in</w:t>
      </w:r>
      <w:r w:rsidR="005A7D5E" w:rsidRPr="005A7D5E">
        <w:rPr>
          <w:b/>
          <w:bCs/>
          <w:sz w:val="24"/>
          <w:szCs w:val="24"/>
        </w:rPr>
        <w:t xml:space="preserve"> </w:t>
      </w:r>
      <w:r w:rsidR="005A7D5E" w:rsidRPr="005A7D5E">
        <w:rPr>
          <w:sz w:val="24"/>
          <w:szCs w:val="24"/>
        </w:rPr>
        <w:t>December 2024/January 2025</w:t>
      </w:r>
      <w:r w:rsidR="00937317" w:rsidRPr="009C05B0">
        <w:rPr>
          <w:sz w:val="24"/>
          <w:szCs w:val="24"/>
        </w:rPr>
        <w:t>.</w:t>
      </w:r>
      <w:r w:rsidR="00603CB0" w:rsidRPr="009C05B0">
        <w:rPr>
          <w:sz w:val="24"/>
          <w:szCs w:val="24"/>
        </w:rPr>
        <w:t xml:space="preserve">  The </w:t>
      </w:r>
      <w:proofErr w:type="spellStart"/>
      <w:r w:rsidR="005709A0" w:rsidRPr="009C05B0">
        <w:rPr>
          <w:rFonts w:cstheme="minorHAnsi"/>
          <w:sz w:val="24"/>
          <w:szCs w:val="24"/>
        </w:rPr>
        <w:t>AllCaN</w:t>
      </w:r>
      <w:proofErr w:type="spellEnd"/>
      <w:r w:rsidR="00603CB0" w:rsidRPr="009C05B0">
        <w:rPr>
          <w:sz w:val="24"/>
          <w:szCs w:val="24"/>
        </w:rPr>
        <w:t xml:space="preserve"> programme will commence in </w:t>
      </w:r>
      <w:r w:rsidR="005A7D5E">
        <w:rPr>
          <w:sz w:val="24"/>
          <w:szCs w:val="24"/>
        </w:rPr>
        <w:t>Spring</w:t>
      </w:r>
      <w:r w:rsidR="00603CB0" w:rsidRPr="009C05B0">
        <w:rPr>
          <w:sz w:val="24"/>
          <w:szCs w:val="24"/>
        </w:rPr>
        <w:t xml:space="preserve"> 202</w:t>
      </w:r>
      <w:r w:rsidR="005A7D5E">
        <w:rPr>
          <w:sz w:val="24"/>
          <w:szCs w:val="24"/>
        </w:rPr>
        <w:t>5</w:t>
      </w:r>
      <w:r w:rsidR="00603CB0" w:rsidRPr="009C05B0">
        <w:rPr>
          <w:sz w:val="24"/>
          <w:szCs w:val="24"/>
        </w:rPr>
        <w:t xml:space="preserve"> and will run for a period of 3 or 4 years.  Annual reports will be requested</w:t>
      </w:r>
      <w:r w:rsidR="00B1265D" w:rsidRPr="009C05B0">
        <w:rPr>
          <w:sz w:val="24"/>
          <w:szCs w:val="24"/>
        </w:rPr>
        <w:t xml:space="preserve"> along with a mid-term review with the selection committee.</w:t>
      </w:r>
    </w:p>
    <w:p w14:paraId="14B52100" w14:textId="77777777" w:rsidR="009C05B0" w:rsidRPr="00016E75" w:rsidRDefault="009C05B0" w:rsidP="00277E25">
      <w:pPr>
        <w:tabs>
          <w:tab w:val="left" w:pos="2127"/>
        </w:tabs>
        <w:spacing w:line="276" w:lineRule="auto"/>
        <w:jc w:val="both"/>
        <w:rPr>
          <w:sz w:val="24"/>
          <w:szCs w:val="24"/>
        </w:rPr>
      </w:pPr>
      <w:r w:rsidRPr="00016E75">
        <w:rPr>
          <w:sz w:val="24"/>
          <w:szCs w:val="24"/>
        </w:rPr>
        <w:t xml:space="preserve">The following criteria will be considered when evaluating the </w:t>
      </w:r>
      <w:proofErr w:type="spellStart"/>
      <w:r w:rsidR="005709A0" w:rsidRPr="009C05B0">
        <w:rPr>
          <w:rFonts w:cstheme="minorHAnsi"/>
          <w:sz w:val="24"/>
          <w:szCs w:val="24"/>
        </w:rPr>
        <w:t>AllCaN</w:t>
      </w:r>
      <w:proofErr w:type="spellEnd"/>
      <w:r w:rsidRPr="00016E75">
        <w:rPr>
          <w:sz w:val="24"/>
          <w:szCs w:val="24"/>
        </w:rPr>
        <w:t xml:space="preserve"> Team and applications:</w:t>
      </w:r>
    </w:p>
    <w:p w14:paraId="03BFA923" w14:textId="77777777" w:rsidR="009C05B0" w:rsidRPr="00016E75" w:rsidRDefault="009C05B0" w:rsidP="00277E25">
      <w:pPr>
        <w:tabs>
          <w:tab w:val="left" w:pos="2127"/>
        </w:tabs>
        <w:spacing w:line="276" w:lineRule="auto"/>
        <w:jc w:val="both"/>
        <w:rPr>
          <w:sz w:val="24"/>
          <w:szCs w:val="24"/>
        </w:rPr>
      </w:pPr>
      <w:r w:rsidRPr="00BB47A6">
        <w:rPr>
          <w:b/>
          <w:sz w:val="24"/>
          <w:szCs w:val="24"/>
        </w:rPr>
        <w:t>1.</w:t>
      </w:r>
      <w:r w:rsidRPr="00016E75">
        <w:rPr>
          <w:sz w:val="24"/>
          <w:szCs w:val="24"/>
        </w:rPr>
        <w:t xml:space="preserve"> Program Specific Requirements </w:t>
      </w:r>
    </w:p>
    <w:p w14:paraId="6AC856AA" w14:textId="67AAFE1C" w:rsidR="00FF7B78" w:rsidRDefault="009C05B0" w:rsidP="00277E25">
      <w:pPr>
        <w:tabs>
          <w:tab w:val="left" w:pos="2127"/>
        </w:tabs>
        <w:spacing w:line="276" w:lineRule="auto"/>
        <w:ind w:left="567" w:hanging="283"/>
        <w:jc w:val="both"/>
        <w:rPr>
          <w:sz w:val="24"/>
          <w:szCs w:val="24"/>
        </w:rPr>
      </w:pPr>
      <w:r w:rsidRPr="00016E75">
        <w:rPr>
          <w:sz w:val="24"/>
          <w:szCs w:val="24"/>
        </w:rPr>
        <w:t>a.</w:t>
      </w:r>
      <w:r w:rsidR="005C35CC">
        <w:rPr>
          <w:sz w:val="24"/>
          <w:szCs w:val="24"/>
        </w:rPr>
        <w:t xml:space="preserve"> </w:t>
      </w:r>
      <w:r w:rsidRPr="00016E75">
        <w:rPr>
          <w:sz w:val="24"/>
          <w:szCs w:val="24"/>
        </w:rPr>
        <w:t xml:space="preserve"> Focus on </w:t>
      </w:r>
      <w:r w:rsidRPr="008334FD">
        <w:rPr>
          <w:b/>
          <w:bCs/>
          <w:sz w:val="24"/>
          <w:szCs w:val="24"/>
        </w:rPr>
        <w:t xml:space="preserve">addressing </w:t>
      </w:r>
      <w:r w:rsidR="00FF7B78" w:rsidRPr="008334FD">
        <w:rPr>
          <w:b/>
          <w:bCs/>
          <w:sz w:val="24"/>
          <w:szCs w:val="24"/>
        </w:rPr>
        <w:t>some of the major challenges</w:t>
      </w:r>
      <w:r w:rsidR="00FF7B78">
        <w:rPr>
          <w:sz w:val="24"/>
          <w:szCs w:val="24"/>
        </w:rPr>
        <w:t xml:space="preserve"> identified as contributing to the poor outcomes of </w:t>
      </w:r>
      <w:r w:rsidR="00357BB2">
        <w:rPr>
          <w:sz w:val="24"/>
          <w:szCs w:val="24"/>
        </w:rPr>
        <w:t>Pancreatic</w:t>
      </w:r>
      <w:r w:rsidR="00FF7B78">
        <w:rPr>
          <w:sz w:val="24"/>
          <w:szCs w:val="24"/>
        </w:rPr>
        <w:t xml:space="preserve"> cancer patients</w:t>
      </w:r>
      <w:r w:rsidR="005218B1">
        <w:rPr>
          <w:sz w:val="24"/>
          <w:szCs w:val="24"/>
        </w:rPr>
        <w:t xml:space="preserve"> </w:t>
      </w:r>
      <w:r w:rsidR="005C35CC">
        <w:rPr>
          <w:sz w:val="24"/>
          <w:szCs w:val="24"/>
        </w:rPr>
        <w:t>as identified in the Pancreatic Cancer Symposium 27</w:t>
      </w:r>
      <w:r w:rsidR="005C35CC" w:rsidRPr="005C35CC">
        <w:rPr>
          <w:sz w:val="24"/>
          <w:szCs w:val="24"/>
          <w:vertAlign w:val="superscript"/>
        </w:rPr>
        <w:t>th</w:t>
      </w:r>
      <w:r w:rsidR="005C35CC">
        <w:rPr>
          <w:sz w:val="24"/>
          <w:szCs w:val="24"/>
        </w:rPr>
        <w:t xml:space="preserve"> June 2024 (</w:t>
      </w:r>
      <w:r w:rsidR="005C35CC" w:rsidRPr="00C769E8">
        <w:rPr>
          <w:b/>
          <w:bCs/>
          <w:sz w:val="24"/>
          <w:szCs w:val="24"/>
        </w:rPr>
        <w:t>see Appendix 1</w:t>
      </w:r>
      <w:r w:rsidR="005C35CC">
        <w:rPr>
          <w:sz w:val="24"/>
          <w:szCs w:val="24"/>
        </w:rPr>
        <w:t>)</w:t>
      </w:r>
      <w:r w:rsidR="00FF7B78">
        <w:rPr>
          <w:sz w:val="24"/>
          <w:szCs w:val="24"/>
        </w:rPr>
        <w:t xml:space="preserve"> including;</w:t>
      </w:r>
    </w:p>
    <w:p w14:paraId="68906196" w14:textId="0B884A2C" w:rsidR="0092010A" w:rsidRPr="00C769E8" w:rsidRDefault="0092010A" w:rsidP="00277E25">
      <w:pPr>
        <w:pStyle w:val="ListParagraph"/>
        <w:numPr>
          <w:ilvl w:val="0"/>
          <w:numId w:val="7"/>
        </w:numPr>
        <w:spacing w:line="278" w:lineRule="auto"/>
        <w:ind w:left="1276" w:hanging="567"/>
        <w:jc w:val="both"/>
        <w:rPr>
          <w:sz w:val="24"/>
          <w:szCs w:val="24"/>
        </w:rPr>
      </w:pPr>
      <w:r w:rsidRPr="00C769E8">
        <w:rPr>
          <w:sz w:val="24"/>
          <w:szCs w:val="24"/>
        </w:rPr>
        <w:t>Increasing understanding of pancreatic cancer biology from normal pancreatic tissue to pre-malignancy, early disease, late disease &amp; treatment resistance</w:t>
      </w:r>
    </w:p>
    <w:p w14:paraId="05FCAB2F" w14:textId="77777777" w:rsidR="0092010A" w:rsidRPr="00C769E8" w:rsidRDefault="0092010A" w:rsidP="00277E25">
      <w:pPr>
        <w:pStyle w:val="ListParagraph"/>
        <w:numPr>
          <w:ilvl w:val="0"/>
          <w:numId w:val="7"/>
        </w:numPr>
        <w:spacing w:line="278" w:lineRule="auto"/>
        <w:ind w:left="1276" w:hanging="567"/>
        <w:jc w:val="both"/>
        <w:rPr>
          <w:sz w:val="24"/>
          <w:szCs w:val="24"/>
        </w:rPr>
      </w:pPr>
      <w:r w:rsidRPr="00C769E8">
        <w:rPr>
          <w:sz w:val="24"/>
          <w:szCs w:val="24"/>
          <w:lang w:val="en-IE"/>
        </w:rPr>
        <w:t xml:space="preserve">Understanding the pathogenesis of pancreatic cancer across population groups </w:t>
      </w:r>
    </w:p>
    <w:p w14:paraId="493FEEEF" w14:textId="77777777" w:rsidR="0092010A" w:rsidRPr="00C769E8" w:rsidRDefault="0092010A" w:rsidP="00277E25">
      <w:pPr>
        <w:pStyle w:val="ListParagraph"/>
        <w:numPr>
          <w:ilvl w:val="0"/>
          <w:numId w:val="7"/>
        </w:numPr>
        <w:spacing w:line="278" w:lineRule="auto"/>
        <w:ind w:left="1276" w:hanging="567"/>
        <w:jc w:val="both"/>
        <w:rPr>
          <w:sz w:val="24"/>
          <w:szCs w:val="24"/>
        </w:rPr>
      </w:pPr>
      <w:r w:rsidRPr="00C769E8">
        <w:rPr>
          <w:sz w:val="24"/>
          <w:szCs w:val="24"/>
        </w:rPr>
        <w:t>Understanding risk factors for primary prevention</w:t>
      </w:r>
    </w:p>
    <w:p w14:paraId="34BE1DE4" w14:textId="77777777" w:rsidR="0092010A" w:rsidRPr="00C769E8" w:rsidRDefault="0092010A" w:rsidP="00277E25">
      <w:pPr>
        <w:pStyle w:val="ListParagraph"/>
        <w:numPr>
          <w:ilvl w:val="0"/>
          <w:numId w:val="7"/>
        </w:numPr>
        <w:spacing w:line="278" w:lineRule="auto"/>
        <w:ind w:left="1276" w:hanging="567"/>
        <w:jc w:val="both"/>
        <w:rPr>
          <w:sz w:val="24"/>
          <w:szCs w:val="24"/>
          <w:lang w:val="en-IE"/>
        </w:rPr>
      </w:pPr>
      <w:r w:rsidRPr="00C769E8">
        <w:rPr>
          <w:sz w:val="24"/>
          <w:szCs w:val="24"/>
        </w:rPr>
        <w:t xml:space="preserve">Biomarker discovery and use for early detection, </w:t>
      </w:r>
    </w:p>
    <w:p w14:paraId="7C8D9036" w14:textId="77777777" w:rsidR="0092010A" w:rsidRPr="00C769E8" w:rsidRDefault="0092010A" w:rsidP="00277E25">
      <w:pPr>
        <w:pStyle w:val="ListParagraph"/>
        <w:numPr>
          <w:ilvl w:val="0"/>
          <w:numId w:val="7"/>
        </w:numPr>
        <w:spacing w:line="278" w:lineRule="auto"/>
        <w:ind w:left="1276" w:hanging="567"/>
        <w:jc w:val="both"/>
        <w:rPr>
          <w:sz w:val="24"/>
          <w:szCs w:val="24"/>
          <w:lang w:val="en-IE"/>
        </w:rPr>
      </w:pPr>
      <w:r w:rsidRPr="00C769E8">
        <w:rPr>
          <w:sz w:val="24"/>
          <w:szCs w:val="24"/>
        </w:rPr>
        <w:t xml:space="preserve">Risk stratification </w:t>
      </w:r>
    </w:p>
    <w:p w14:paraId="5DE26665" w14:textId="7EDE7F87" w:rsidR="0092010A" w:rsidRPr="00C769E8" w:rsidRDefault="0092010A" w:rsidP="00277E25">
      <w:pPr>
        <w:pStyle w:val="ListParagraph"/>
        <w:numPr>
          <w:ilvl w:val="0"/>
          <w:numId w:val="7"/>
        </w:numPr>
        <w:spacing w:line="278" w:lineRule="auto"/>
        <w:ind w:left="1276" w:hanging="567"/>
        <w:jc w:val="both"/>
        <w:rPr>
          <w:sz w:val="24"/>
          <w:szCs w:val="24"/>
          <w:lang w:val="en-IE"/>
        </w:rPr>
      </w:pPr>
      <w:r w:rsidRPr="00C769E8">
        <w:rPr>
          <w:sz w:val="24"/>
          <w:szCs w:val="24"/>
        </w:rPr>
        <w:t>Surveillance of high</w:t>
      </w:r>
      <w:r w:rsidR="00583F70">
        <w:rPr>
          <w:sz w:val="24"/>
          <w:szCs w:val="24"/>
        </w:rPr>
        <w:t>-</w:t>
      </w:r>
      <w:r w:rsidRPr="00C769E8">
        <w:rPr>
          <w:sz w:val="24"/>
          <w:szCs w:val="24"/>
        </w:rPr>
        <w:t>risk individuals</w:t>
      </w:r>
    </w:p>
    <w:p w14:paraId="517F176B" w14:textId="77777777" w:rsidR="0092010A" w:rsidRPr="00C769E8" w:rsidRDefault="0092010A" w:rsidP="00277E25">
      <w:pPr>
        <w:pStyle w:val="ListParagraph"/>
        <w:numPr>
          <w:ilvl w:val="0"/>
          <w:numId w:val="7"/>
        </w:numPr>
        <w:spacing w:line="278" w:lineRule="auto"/>
        <w:ind w:left="1276" w:hanging="567"/>
        <w:jc w:val="both"/>
        <w:rPr>
          <w:sz w:val="24"/>
          <w:szCs w:val="24"/>
          <w:lang w:val="en-IE"/>
        </w:rPr>
      </w:pPr>
      <w:r w:rsidRPr="00C769E8">
        <w:rPr>
          <w:sz w:val="24"/>
          <w:szCs w:val="24"/>
        </w:rPr>
        <w:t>Optimal treatment - prehabilitation, holistic approach to suitability for resection, improved precision approaches to chemotherapy, understanding the optimal role of radiotherapy</w:t>
      </w:r>
    </w:p>
    <w:p w14:paraId="13B23ED6" w14:textId="77777777" w:rsidR="0092010A" w:rsidRPr="00C769E8" w:rsidRDefault="0092010A" w:rsidP="00277E25">
      <w:pPr>
        <w:pStyle w:val="ListParagraph"/>
        <w:numPr>
          <w:ilvl w:val="0"/>
          <w:numId w:val="7"/>
        </w:numPr>
        <w:spacing w:line="278" w:lineRule="auto"/>
        <w:ind w:left="1276" w:hanging="567"/>
        <w:jc w:val="both"/>
        <w:rPr>
          <w:sz w:val="24"/>
          <w:szCs w:val="24"/>
          <w:lang w:val="en-IE"/>
        </w:rPr>
      </w:pPr>
      <w:r w:rsidRPr="00C769E8">
        <w:rPr>
          <w:sz w:val="24"/>
          <w:szCs w:val="24"/>
        </w:rPr>
        <w:t>Treatment discovery for primary disease and resistant disease</w:t>
      </w:r>
    </w:p>
    <w:p w14:paraId="38215EDA" w14:textId="77777777" w:rsidR="0092010A" w:rsidRPr="00C769E8" w:rsidRDefault="0092010A" w:rsidP="00277E25">
      <w:pPr>
        <w:pStyle w:val="ListParagraph"/>
        <w:numPr>
          <w:ilvl w:val="0"/>
          <w:numId w:val="7"/>
        </w:numPr>
        <w:spacing w:line="278" w:lineRule="auto"/>
        <w:ind w:left="1276" w:hanging="567"/>
        <w:jc w:val="both"/>
        <w:rPr>
          <w:sz w:val="24"/>
          <w:szCs w:val="24"/>
        </w:rPr>
      </w:pPr>
      <w:r w:rsidRPr="00C769E8">
        <w:rPr>
          <w:sz w:val="24"/>
          <w:szCs w:val="24"/>
        </w:rPr>
        <w:t>Improved methods of treatment delivery</w:t>
      </w:r>
    </w:p>
    <w:p w14:paraId="73409321" w14:textId="77777777" w:rsidR="0092010A" w:rsidRPr="00C769E8" w:rsidRDefault="0092010A" w:rsidP="00277E25">
      <w:pPr>
        <w:pStyle w:val="ListParagraph"/>
        <w:numPr>
          <w:ilvl w:val="0"/>
          <w:numId w:val="7"/>
        </w:numPr>
        <w:spacing w:line="278" w:lineRule="auto"/>
        <w:ind w:left="1276" w:hanging="567"/>
        <w:jc w:val="both"/>
        <w:rPr>
          <w:sz w:val="24"/>
          <w:szCs w:val="24"/>
          <w:lang w:val="en-IE"/>
        </w:rPr>
      </w:pPr>
      <w:r w:rsidRPr="00C769E8">
        <w:rPr>
          <w:sz w:val="24"/>
          <w:szCs w:val="24"/>
        </w:rPr>
        <w:t>Understanding the optimal pathways of care across the disease trajectory</w:t>
      </w:r>
    </w:p>
    <w:p w14:paraId="1F32742B" w14:textId="77777777" w:rsidR="005307A3" w:rsidRPr="0092010A" w:rsidRDefault="005307A3" w:rsidP="005307A3">
      <w:pPr>
        <w:pStyle w:val="ListParagraph"/>
        <w:tabs>
          <w:tab w:val="left" w:pos="2127"/>
        </w:tabs>
        <w:spacing w:line="276" w:lineRule="auto"/>
        <w:ind w:left="1418"/>
        <w:rPr>
          <w:sz w:val="24"/>
          <w:szCs w:val="24"/>
          <w:lang w:val="en-IE"/>
        </w:rPr>
      </w:pPr>
    </w:p>
    <w:p w14:paraId="6D9F663E" w14:textId="2645DBD9" w:rsidR="009C05B0" w:rsidRPr="00016E75" w:rsidRDefault="00FF7B78" w:rsidP="00277E25">
      <w:pPr>
        <w:tabs>
          <w:tab w:val="left" w:pos="2127"/>
        </w:tabs>
        <w:spacing w:line="276" w:lineRule="auto"/>
        <w:ind w:left="567" w:hanging="283"/>
        <w:jc w:val="both"/>
        <w:rPr>
          <w:sz w:val="24"/>
          <w:szCs w:val="24"/>
        </w:rPr>
      </w:pPr>
      <w:r>
        <w:rPr>
          <w:sz w:val="24"/>
          <w:szCs w:val="24"/>
        </w:rPr>
        <w:t>b</w:t>
      </w:r>
      <w:r w:rsidR="009C05B0" w:rsidRPr="00016E75">
        <w:rPr>
          <w:sz w:val="24"/>
          <w:szCs w:val="24"/>
        </w:rPr>
        <w:t xml:space="preserve">. </w:t>
      </w:r>
      <w:r w:rsidR="006A1785">
        <w:rPr>
          <w:sz w:val="24"/>
          <w:szCs w:val="24"/>
        </w:rPr>
        <w:t xml:space="preserve"> </w:t>
      </w:r>
      <w:r w:rsidR="009C05B0" w:rsidRPr="00016E75">
        <w:rPr>
          <w:sz w:val="24"/>
          <w:szCs w:val="24"/>
        </w:rPr>
        <w:t xml:space="preserve">Present a plan for how the </w:t>
      </w:r>
      <w:r>
        <w:rPr>
          <w:sz w:val="24"/>
          <w:szCs w:val="24"/>
        </w:rPr>
        <w:t>findings</w:t>
      </w:r>
      <w:r w:rsidR="009C05B0" w:rsidRPr="00016E75">
        <w:rPr>
          <w:sz w:val="24"/>
          <w:szCs w:val="24"/>
        </w:rPr>
        <w:t xml:space="preserve"> can be translated into applications and clinical utility</w:t>
      </w:r>
    </w:p>
    <w:p w14:paraId="17224373" w14:textId="610FCDFA" w:rsidR="00D95706" w:rsidRDefault="0064313D" w:rsidP="00277E25">
      <w:pPr>
        <w:tabs>
          <w:tab w:val="left" w:pos="2127"/>
        </w:tabs>
        <w:spacing w:line="276" w:lineRule="auto"/>
        <w:ind w:left="567" w:hanging="283"/>
        <w:jc w:val="both"/>
        <w:rPr>
          <w:sz w:val="24"/>
          <w:szCs w:val="24"/>
        </w:rPr>
      </w:pPr>
      <w:r>
        <w:rPr>
          <w:sz w:val="24"/>
          <w:szCs w:val="24"/>
        </w:rPr>
        <w:t>c</w:t>
      </w:r>
      <w:r w:rsidR="009C05B0" w:rsidRPr="00016E75">
        <w:rPr>
          <w:sz w:val="24"/>
          <w:szCs w:val="24"/>
        </w:rPr>
        <w:t xml:space="preserve">. </w:t>
      </w:r>
      <w:r w:rsidR="005218B1">
        <w:rPr>
          <w:sz w:val="24"/>
          <w:szCs w:val="24"/>
        </w:rPr>
        <w:t xml:space="preserve"> </w:t>
      </w:r>
      <w:r w:rsidR="009C05B0" w:rsidRPr="00016E75">
        <w:rPr>
          <w:sz w:val="24"/>
          <w:szCs w:val="24"/>
        </w:rPr>
        <w:t>Build a</w:t>
      </w:r>
      <w:r>
        <w:rPr>
          <w:sz w:val="24"/>
          <w:szCs w:val="24"/>
        </w:rPr>
        <w:t>n</w:t>
      </w:r>
      <w:r w:rsidR="009C05B0" w:rsidRPr="00016E75">
        <w:rPr>
          <w:sz w:val="24"/>
          <w:szCs w:val="24"/>
        </w:rPr>
        <w:t xml:space="preserve"> </w:t>
      </w:r>
      <w:r>
        <w:rPr>
          <w:sz w:val="24"/>
          <w:szCs w:val="24"/>
        </w:rPr>
        <w:t>All-Ireland</w:t>
      </w:r>
      <w:r w:rsidR="009C05B0" w:rsidRPr="00016E75">
        <w:rPr>
          <w:sz w:val="24"/>
          <w:szCs w:val="24"/>
        </w:rPr>
        <w:t xml:space="preserve"> program which brings together interdisciplinary research groups to answer questions that will significantly advance </w:t>
      </w:r>
      <w:r>
        <w:rPr>
          <w:sz w:val="24"/>
          <w:szCs w:val="24"/>
        </w:rPr>
        <w:t>patient-focused</w:t>
      </w:r>
      <w:r w:rsidR="009C05B0" w:rsidRPr="00016E75">
        <w:rPr>
          <w:sz w:val="24"/>
          <w:szCs w:val="24"/>
        </w:rPr>
        <w:t xml:space="preserve"> </w:t>
      </w:r>
      <w:r w:rsidR="00357BB2">
        <w:rPr>
          <w:sz w:val="24"/>
          <w:szCs w:val="24"/>
        </w:rPr>
        <w:t>Pancreatic</w:t>
      </w:r>
      <w:r>
        <w:rPr>
          <w:sz w:val="24"/>
          <w:szCs w:val="24"/>
        </w:rPr>
        <w:t xml:space="preserve"> </w:t>
      </w:r>
      <w:r w:rsidR="009C05B0" w:rsidRPr="00016E75">
        <w:rPr>
          <w:sz w:val="24"/>
          <w:szCs w:val="24"/>
        </w:rPr>
        <w:t xml:space="preserve">research </w:t>
      </w:r>
      <w:r>
        <w:rPr>
          <w:sz w:val="24"/>
          <w:szCs w:val="24"/>
        </w:rPr>
        <w:t>and patient outcomes</w:t>
      </w:r>
    </w:p>
    <w:p w14:paraId="18824E0C" w14:textId="4D96011B" w:rsidR="0064313D" w:rsidRPr="00016E75" w:rsidRDefault="0064313D" w:rsidP="00277E25">
      <w:pPr>
        <w:tabs>
          <w:tab w:val="left" w:pos="2127"/>
        </w:tabs>
        <w:spacing w:line="276" w:lineRule="auto"/>
        <w:ind w:left="567" w:hanging="283"/>
        <w:jc w:val="both"/>
        <w:rPr>
          <w:sz w:val="24"/>
          <w:szCs w:val="24"/>
        </w:rPr>
      </w:pPr>
      <w:r>
        <w:rPr>
          <w:sz w:val="24"/>
          <w:szCs w:val="24"/>
        </w:rPr>
        <w:t xml:space="preserve">d. </w:t>
      </w:r>
      <w:r w:rsidR="006A1785">
        <w:rPr>
          <w:sz w:val="24"/>
          <w:szCs w:val="24"/>
        </w:rPr>
        <w:t xml:space="preserve"> </w:t>
      </w:r>
      <w:r>
        <w:rPr>
          <w:sz w:val="24"/>
          <w:szCs w:val="24"/>
        </w:rPr>
        <w:t>Embed PPI meaningfully within the team</w:t>
      </w:r>
    </w:p>
    <w:p w14:paraId="59F8EFD5" w14:textId="46C92D2C" w:rsidR="00D95706" w:rsidRPr="00016E75" w:rsidRDefault="0064313D" w:rsidP="00277E25">
      <w:pPr>
        <w:tabs>
          <w:tab w:val="left" w:pos="2127"/>
        </w:tabs>
        <w:spacing w:line="276" w:lineRule="auto"/>
        <w:ind w:left="567" w:hanging="283"/>
        <w:jc w:val="both"/>
        <w:rPr>
          <w:sz w:val="24"/>
          <w:szCs w:val="24"/>
        </w:rPr>
      </w:pPr>
      <w:r>
        <w:rPr>
          <w:sz w:val="24"/>
          <w:szCs w:val="24"/>
        </w:rPr>
        <w:t>e</w:t>
      </w:r>
      <w:r w:rsidR="009C05B0" w:rsidRPr="00016E75">
        <w:rPr>
          <w:sz w:val="24"/>
          <w:szCs w:val="24"/>
        </w:rPr>
        <w:t xml:space="preserve">. </w:t>
      </w:r>
      <w:r w:rsidR="005218B1">
        <w:rPr>
          <w:sz w:val="24"/>
          <w:szCs w:val="24"/>
        </w:rPr>
        <w:t xml:space="preserve"> </w:t>
      </w:r>
      <w:r w:rsidR="009C05B0" w:rsidRPr="00016E75">
        <w:rPr>
          <w:sz w:val="24"/>
          <w:szCs w:val="24"/>
        </w:rPr>
        <w:t>Be integrated and cohesive, based on excellence and innovation, and be highly networked across the country and to include existing platforms and resources, as well as those to be developed</w:t>
      </w:r>
    </w:p>
    <w:p w14:paraId="3E15B78A" w14:textId="0EB540DA" w:rsidR="00D95706" w:rsidRPr="00016E75" w:rsidRDefault="0064313D" w:rsidP="00277E25">
      <w:pPr>
        <w:tabs>
          <w:tab w:val="left" w:pos="2127"/>
        </w:tabs>
        <w:spacing w:line="276" w:lineRule="auto"/>
        <w:ind w:left="567" w:hanging="283"/>
        <w:jc w:val="both"/>
        <w:rPr>
          <w:sz w:val="24"/>
          <w:szCs w:val="24"/>
        </w:rPr>
      </w:pPr>
      <w:r>
        <w:rPr>
          <w:sz w:val="24"/>
          <w:szCs w:val="24"/>
        </w:rPr>
        <w:t>f</w:t>
      </w:r>
      <w:r w:rsidR="009C05B0" w:rsidRPr="00016E75">
        <w:rPr>
          <w:sz w:val="24"/>
          <w:szCs w:val="24"/>
        </w:rPr>
        <w:t xml:space="preserve">. </w:t>
      </w:r>
      <w:r w:rsidR="005218B1">
        <w:rPr>
          <w:sz w:val="24"/>
          <w:szCs w:val="24"/>
        </w:rPr>
        <w:t xml:space="preserve"> </w:t>
      </w:r>
      <w:r w:rsidR="006A1785">
        <w:rPr>
          <w:sz w:val="24"/>
          <w:szCs w:val="24"/>
        </w:rPr>
        <w:t xml:space="preserve"> </w:t>
      </w:r>
      <w:r w:rsidR="009C05B0" w:rsidRPr="00016E75">
        <w:rPr>
          <w:sz w:val="24"/>
          <w:szCs w:val="24"/>
        </w:rPr>
        <w:t xml:space="preserve">Demonstrate engagement with industry including: areas of collaboration, sharing of resources and expertise, and provision of co-funding; </w:t>
      </w:r>
    </w:p>
    <w:p w14:paraId="66B11F89" w14:textId="7EB1AF08" w:rsidR="000D64D6" w:rsidRDefault="0064313D" w:rsidP="00277E25">
      <w:pPr>
        <w:tabs>
          <w:tab w:val="left" w:pos="2127"/>
        </w:tabs>
        <w:spacing w:line="276" w:lineRule="auto"/>
        <w:ind w:left="567" w:hanging="283"/>
        <w:jc w:val="both"/>
        <w:rPr>
          <w:sz w:val="24"/>
          <w:szCs w:val="24"/>
        </w:rPr>
      </w:pPr>
      <w:r>
        <w:rPr>
          <w:sz w:val="24"/>
          <w:szCs w:val="24"/>
        </w:rPr>
        <w:t>g</w:t>
      </w:r>
      <w:r w:rsidR="009C05B0" w:rsidRPr="00016E75">
        <w:rPr>
          <w:sz w:val="24"/>
          <w:szCs w:val="24"/>
        </w:rPr>
        <w:t xml:space="preserve">. </w:t>
      </w:r>
      <w:r w:rsidR="005218B1">
        <w:rPr>
          <w:sz w:val="24"/>
          <w:szCs w:val="24"/>
        </w:rPr>
        <w:t xml:space="preserve"> </w:t>
      </w:r>
      <w:r w:rsidR="009C05B0" w:rsidRPr="00016E75">
        <w:rPr>
          <w:sz w:val="24"/>
          <w:szCs w:val="24"/>
        </w:rPr>
        <w:t>Include mechanisms for sharing resources and platforms (knowledge, talent, tools, technologies, etc.) and for developing or incorporating new methods and technologies</w:t>
      </w:r>
    </w:p>
    <w:p w14:paraId="3EEB4F24" w14:textId="0194BFD2" w:rsidR="0064313D" w:rsidRDefault="0064313D" w:rsidP="00277E25">
      <w:pPr>
        <w:tabs>
          <w:tab w:val="left" w:pos="2127"/>
        </w:tabs>
        <w:spacing w:line="276" w:lineRule="auto"/>
        <w:ind w:left="567" w:hanging="283"/>
        <w:jc w:val="both"/>
        <w:rPr>
          <w:sz w:val="24"/>
          <w:szCs w:val="24"/>
        </w:rPr>
      </w:pPr>
      <w:r>
        <w:rPr>
          <w:sz w:val="24"/>
          <w:szCs w:val="24"/>
        </w:rPr>
        <w:t xml:space="preserve">h. </w:t>
      </w:r>
      <w:r w:rsidR="006A1785">
        <w:rPr>
          <w:sz w:val="24"/>
          <w:szCs w:val="24"/>
        </w:rPr>
        <w:t xml:space="preserve"> </w:t>
      </w:r>
      <w:r>
        <w:rPr>
          <w:sz w:val="24"/>
          <w:szCs w:val="24"/>
        </w:rPr>
        <w:t>Demonstrate leveraged funding, based on this core funding, for the programme of research</w:t>
      </w:r>
      <w:r w:rsidR="00B45E38">
        <w:rPr>
          <w:sz w:val="24"/>
          <w:szCs w:val="24"/>
        </w:rPr>
        <w:t xml:space="preserve"> from other charities</w:t>
      </w:r>
    </w:p>
    <w:p w14:paraId="6447E973" w14:textId="1FC26F58" w:rsidR="00D95706" w:rsidRPr="0064313D" w:rsidRDefault="0064313D" w:rsidP="00277E25">
      <w:pPr>
        <w:tabs>
          <w:tab w:val="left" w:pos="2127"/>
        </w:tabs>
        <w:spacing w:line="276" w:lineRule="auto"/>
        <w:ind w:left="567" w:hanging="283"/>
        <w:jc w:val="both"/>
        <w:rPr>
          <w:sz w:val="24"/>
          <w:szCs w:val="24"/>
        </w:rPr>
      </w:pPr>
      <w:proofErr w:type="spellStart"/>
      <w:r>
        <w:rPr>
          <w:sz w:val="24"/>
          <w:szCs w:val="24"/>
        </w:rPr>
        <w:t>i</w:t>
      </w:r>
      <w:proofErr w:type="spellEnd"/>
      <w:r>
        <w:rPr>
          <w:sz w:val="24"/>
          <w:szCs w:val="24"/>
        </w:rPr>
        <w:t xml:space="preserve">. </w:t>
      </w:r>
      <w:r w:rsidR="000D64D6">
        <w:rPr>
          <w:sz w:val="24"/>
          <w:szCs w:val="24"/>
        </w:rPr>
        <w:t xml:space="preserve"> </w:t>
      </w:r>
      <w:r>
        <w:rPr>
          <w:sz w:val="24"/>
          <w:szCs w:val="24"/>
        </w:rPr>
        <w:t>Minimising funding for administration.</w:t>
      </w:r>
    </w:p>
    <w:p w14:paraId="35D3C4A8" w14:textId="15B2E5EB" w:rsidR="0064313D" w:rsidRPr="0064313D" w:rsidRDefault="009C05B0" w:rsidP="00277E25">
      <w:pPr>
        <w:spacing w:line="276" w:lineRule="auto"/>
        <w:ind w:left="284" w:hanging="284"/>
        <w:jc w:val="both"/>
        <w:rPr>
          <w:sz w:val="24"/>
          <w:szCs w:val="24"/>
        </w:rPr>
      </w:pPr>
      <w:r w:rsidRPr="00BB47A6">
        <w:rPr>
          <w:b/>
          <w:sz w:val="24"/>
          <w:szCs w:val="24"/>
        </w:rPr>
        <w:t>2.</w:t>
      </w:r>
      <w:r w:rsidRPr="0064313D">
        <w:rPr>
          <w:sz w:val="24"/>
          <w:szCs w:val="24"/>
        </w:rPr>
        <w:t xml:space="preserve"> </w:t>
      </w:r>
      <w:r w:rsidR="000C602D">
        <w:rPr>
          <w:sz w:val="24"/>
          <w:szCs w:val="24"/>
        </w:rPr>
        <w:t xml:space="preserve"> </w:t>
      </w:r>
      <w:r w:rsidRPr="0064313D">
        <w:rPr>
          <w:sz w:val="24"/>
          <w:szCs w:val="24"/>
        </w:rPr>
        <w:t xml:space="preserve">Scientific merit of the proposed research project and potential for the </w:t>
      </w:r>
      <w:proofErr w:type="spellStart"/>
      <w:r w:rsidR="005709A0" w:rsidRPr="009C05B0">
        <w:rPr>
          <w:rFonts w:cstheme="minorHAnsi"/>
          <w:sz w:val="24"/>
          <w:szCs w:val="24"/>
        </w:rPr>
        <w:t>AllCaN</w:t>
      </w:r>
      <w:proofErr w:type="spellEnd"/>
      <w:r w:rsidR="005709A0">
        <w:rPr>
          <w:sz w:val="24"/>
          <w:szCs w:val="24"/>
        </w:rPr>
        <w:t xml:space="preserve"> </w:t>
      </w:r>
      <w:r w:rsidR="0064313D">
        <w:rPr>
          <w:sz w:val="24"/>
          <w:szCs w:val="24"/>
        </w:rPr>
        <w:t>Programme</w:t>
      </w:r>
      <w:r w:rsidR="00BB47A6">
        <w:rPr>
          <w:sz w:val="24"/>
          <w:szCs w:val="24"/>
        </w:rPr>
        <w:t>’</w:t>
      </w:r>
      <w:r w:rsidR="0064313D">
        <w:rPr>
          <w:sz w:val="24"/>
          <w:szCs w:val="24"/>
        </w:rPr>
        <w:t>s</w:t>
      </w:r>
      <w:r w:rsidRPr="0064313D">
        <w:rPr>
          <w:sz w:val="24"/>
          <w:szCs w:val="24"/>
        </w:rPr>
        <w:t xml:space="preserve"> </w:t>
      </w:r>
      <w:r w:rsidR="0064313D">
        <w:rPr>
          <w:sz w:val="24"/>
          <w:szCs w:val="24"/>
        </w:rPr>
        <w:t xml:space="preserve">findings </w:t>
      </w:r>
      <w:r w:rsidRPr="0064313D">
        <w:rPr>
          <w:sz w:val="24"/>
          <w:szCs w:val="24"/>
        </w:rPr>
        <w:t>to be translated into applications and clinical utility</w:t>
      </w:r>
    </w:p>
    <w:p w14:paraId="182C3FBE" w14:textId="103CC0FB" w:rsidR="00BB47A6" w:rsidRDefault="009C05B0" w:rsidP="00277E25">
      <w:pPr>
        <w:spacing w:line="276" w:lineRule="auto"/>
        <w:ind w:left="284" w:hanging="284"/>
        <w:jc w:val="both"/>
        <w:rPr>
          <w:sz w:val="24"/>
          <w:szCs w:val="24"/>
        </w:rPr>
      </w:pPr>
      <w:r w:rsidRPr="00BB47A6">
        <w:rPr>
          <w:b/>
          <w:sz w:val="24"/>
          <w:szCs w:val="24"/>
        </w:rPr>
        <w:t>3.</w:t>
      </w:r>
      <w:r w:rsidRPr="0064313D">
        <w:rPr>
          <w:sz w:val="24"/>
          <w:szCs w:val="24"/>
        </w:rPr>
        <w:t xml:space="preserve"> </w:t>
      </w:r>
      <w:r w:rsidR="000C602D">
        <w:rPr>
          <w:sz w:val="24"/>
          <w:szCs w:val="24"/>
        </w:rPr>
        <w:t xml:space="preserve"> </w:t>
      </w:r>
      <w:r w:rsidRPr="0064313D">
        <w:rPr>
          <w:sz w:val="24"/>
          <w:szCs w:val="24"/>
        </w:rPr>
        <w:t xml:space="preserve">Significance of the proposed research, i.e., whether it addresses a critical </w:t>
      </w:r>
      <w:r w:rsidR="00BB47A6">
        <w:rPr>
          <w:sz w:val="24"/>
          <w:szCs w:val="24"/>
        </w:rPr>
        <w:t>area that will be translated into improved patient outcomes</w:t>
      </w:r>
    </w:p>
    <w:p w14:paraId="74962646" w14:textId="4F1045EF" w:rsidR="00BB47A6" w:rsidRDefault="009C05B0" w:rsidP="00277E25">
      <w:pPr>
        <w:spacing w:line="276" w:lineRule="auto"/>
        <w:ind w:left="284" w:hanging="284"/>
        <w:jc w:val="both"/>
        <w:rPr>
          <w:sz w:val="24"/>
          <w:szCs w:val="24"/>
        </w:rPr>
      </w:pPr>
      <w:r w:rsidRPr="00BB47A6">
        <w:rPr>
          <w:b/>
          <w:sz w:val="24"/>
          <w:szCs w:val="24"/>
        </w:rPr>
        <w:t>4.</w:t>
      </w:r>
      <w:r w:rsidRPr="0064313D">
        <w:rPr>
          <w:sz w:val="24"/>
          <w:szCs w:val="24"/>
        </w:rPr>
        <w:t xml:space="preserve"> </w:t>
      </w:r>
      <w:r w:rsidR="000C602D">
        <w:rPr>
          <w:sz w:val="24"/>
          <w:szCs w:val="24"/>
        </w:rPr>
        <w:t xml:space="preserve"> </w:t>
      </w:r>
      <w:r w:rsidRPr="0064313D">
        <w:rPr>
          <w:sz w:val="24"/>
          <w:szCs w:val="24"/>
        </w:rPr>
        <w:t>Novelty of the hypothesis or methodology; present innovative approaches and integrate advances in other fields or technologies</w:t>
      </w:r>
    </w:p>
    <w:p w14:paraId="3F474BDB" w14:textId="4C215C06" w:rsidR="00BB47A6" w:rsidRDefault="009C05B0" w:rsidP="00277E25">
      <w:pPr>
        <w:spacing w:line="276" w:lineRule="auto"/>
        <w:ind w:left="284" w:hanging="284"/>
        <w:jc w:val="both"/>
        <w:rPr>
          <w:sz w:val="24"/>
          <w:szCs w:val="24"/>
        </w:rPr>
      </w:pPr>
      <w:r w:rsidRPr="00BB47A6">
        <w:rPr>
          <w:b/>
          <w:sz w:val="24"/>
          <w:szCs w:val="24"/>
        </w:rPr>
        <w:t>5.</w:t>
      </w:r>
      <w:r w:rsidRPr="0064313D">
        <w:rPr>
          <w:sz w:val="24"/>
          <w:szCs w:val="24"/>
        </w:rPr>
        <w:t xml:space="preserve"> </w:t>
      </w:r>
      <w:r w:rsidR="000C602D">
        <w:rPr>
          <w:sz w:val="24"/>
          <w:szCs w:val="24"/>
        </w:rPr>
        <w:t xml:space="preserve"> </w:t>
      </w:r>
      <w:r w:rsidRPr="0064313D">
        <w:rPr>
          <w:sz w:val="24"/>
          <w:szCs w:val="24"/>
        </w:rPr>
        <w:t xml:space="preserve">Opportunities to train the future generation of scientists and </w:t>
      </w:r>
    </w:p>
    <w:p w14:paraId="2D35F749" w14:textId="49313EA0" w:rsidR="00BB47A6" w:rsidRDefault="00BB47A6" w:rsidP="00277E25">
      <w:pPr>
        <w:spacing w:line="276" w:lineRule="auto"/>
        <w:ind w:left="284" w:hanging="284"/>
        <w:jc w:val="both"/>
        <w:rPr>
          <w:sz w:val="24"/>
          <w:szCs w:val="24"/>
        </w:rPr>
      </w:pPr>
      <w:r w:rsidRPr="00BB47A6">
        <w:rPr>
          <w:b/>
          <w:sz w:val="24"/>
          <w:szCs w:val="24"/>
        </w:rPr>
        <w:t>6.</w:t>
      </w:r>
      <w:r>
        <w:rPr>
          <w:sz w:val="24"/>
          <w:szCs w:val="24"/>
        </w:rPr>
        <w:t xml:space="preserve"> </w:t>
      </w:r>
      <w:r w:rsidR="000C602D">
        <w:rPr>
          <w:sz w:val="24"/>
          <w:szCs w:val="24"/>
        </w:rPr>
        <w:t xml:space="preserve"> </w:t>
      </w:r>
      <w:r>
        <w:rPr>
          <w:sz w:val="24"/>
          <w:szCs w:val="24"/>
        </w:rPr>
        <w:t xml:space="preserve">Opportunity to </w:t>
      </w:r>
      <w:r w:rsidR="009C05B0" w:rsidRPr="0064313D">
        <w:rPr>
          <w:sz w:val="24"/>
          <w:szCs w:val="24"/>
        </w:rPr>
        <w:t xml:space="preserve">foster an entrepreneurial culture within the </w:t>
      </w:r>
      <w:r w:rsidR="005307A3">
        <w:rPr>
          <w:sz w:val="24"/>
          <w:szCs w:val="24"/>
        </w:rPr>
        <w:t>network</w:t>
      </w:r>
    </w:p>
    <w:p w14:paraId="0A5C867C" w14:textId="77777777" w:rsidR="00BB47A6" w:rsidRPr="00BB47A6" w:rsidRDefault="00BB47A6" w:rsidP="00277E25">
      <w:pPr>
        <w:spacing w:line="276" w:lineRule="auto"/>
        <w:ind w:left="284" w:hanging="284"/>
        <w:jc w:val="both"/>
        <w:rPr>
          <w:sz w:val="24"/>
          <w:szCs w:val="24"/>
        </w:rPr>
      </w:pPr>
      <w:r w:rsidRPr="00BB47A6">
        <w:rPr>
          <w:b/>
          <w:sz w:val="24"/>
          <w:szCs w:val="24"/>
        </w:rPr>
        <w:t>7</w:t>
      </w:r>
      <w:r w:rsidR="009C05B0" w:rsidRPr="00BB47A6">
        <w:rPr>
          <w:b/>
          <w:sz w:val="24"/>
          <w:szCs w:val="24"/>
        </w:rPr>
        <w:t>.</w:t>
      </w:r>
      <w:r w:rsidR="009C05B0" w:rsidRPr="00BB47A6">
        <w:rPr>
          <w:sz w:val="24"/>
          <w:szCs w:val="24"/>
        </w:rPr>
        <w:t xml:space="preserve"> </w:t>
      </w:r>
      <w:r>
        <w:rPr>
          <w:sz w:val="24"/>
          <w:szCs w:val="24"/>
        </w:rPr>
        <w:t xml:space="preserve">The </w:t>
      </w:r>
      <w:r w:rsidR="009C05B0" w:rsidRPr="00BB47A6">
        <w:rPr>
          <w:sz w:val="24"/>
          <w:szCs w:val="24"/>
        </w:rPr>
        <w:t>Team Leader’s vision, leadership qualities and experience in managing research teams, willingness to collaborate, demonstrated ability to bring together and lead an interdisciplinary team of experts to a successful conclusion, and expertise in the field.</w:t>
      </w:r>
    </w:p>
    <w:p w14:paraId="1AA00A28" w14:textId="07D3C5C6" w:rsidR="00BB47A6" w:rsidRPr="00BB47A6" w:rsidRDefault="00BB47A6" w:rsidP="00277E25">
      <w:pPr>
        <w:spacing w:line="276" w:lineRule="auto"/>
        <w:ind w:left="284" w:hanging="284"/>
        <w:jc w:val="both"/>
        <w:rPr>
          <w:sz w:val="24"/>
          <w:szCs w:val="24"/>
        </w:rPr>
      </w:pPr>
      <w:r w:rsidRPr="00BB47A6">
        <w:rPr>
          <w:b/>
          <w:sz w:val="24"/>
          <w:szCs w:val="24"/>
        </w:rPr>
        <w:t>8</w:t>
      </w:r>
      <w:r w:rsidR="009C05B0" w:rsidRPr="00BB47A6">
        <w:rPr>
          <w:b/>
          <w:sz w:val="24"/>
          <w:szCs w:val="24"/>
        </w:rPr>
        <w:t>.</w:t>
      </w:r>
      <w:r w:rsidR="009C05B0" w:rsidRPr="00BB47A6">
        <w:rPr>
          <w:sz w:val="24"/>
          <w:szCs w:val="24"/>
        </w:rPr>
        <w:t xml:space="preserve"> </w:t>
      </w:r>
      <w:r>
        <w:rPr>
          <w:sz w:val="24"/>
          <w:szCs w:val="24"/>
        </w:rPr>
        <w:t xml:space="preserve">The </w:t>
      </w:r>
      <w:r w:rsidR="009C05B0" w:rsidRPr="00BB47A6">
        <w:rPr>
          <w:sz w:val="24"/>
          <w:szCs w:val="24"/>
        </w:rPr>
        <w:t xml:space="preserve">Team Co-leader and Principals’ willingness to collaborate, research credentials, and unique contributions to the </w:t>
      </w:r>
      <w:proofErr w:type="spellStart"/>
      <w:r w:rsidR="005709A0" w:rsidRPr="009C05B0">
        <w:rPr>
          <w:rFonts w:cstheme="minorHAnsi"/>
          <w:sz w:val="24"/>
          <w:szCs w:val="24"/>
        </w:rPr>
        <w:t>AllCaN</w:t>
      </w:r>
      <w:proofErr w:type="spellEnd"/>
      <w:r w:rsidRPr="00BB47A6">
        <w:rPr>
          <w:sz w:val="24"/>
          <w:szCs w:val="24"/>
        </w:rPr>
        <w:t xml:space="preserve"> </w:t>
      </w:r>
      <w:r w:rsidR="009C05B0" w:rsidRPr="00BB47A6">
        <w:rPr>
          <w:sz w:val="24"/>
          <w:szCs w:val="24"/>
        </w:rPr>
        <w:t>research pr</w:t>
      </w:r>
      <w:r>
        <w:rPr>
          <w:sz w:val="24"/>
          <w:szCs w:val="24"/>
        </w:rPr>
        <w:t>ogramme</w:t>
      </w:r>
    </w:p>
    <w:p w14:paraId="48F66727" w14:textId="77777777" w:rsidR="00F812E1" w:rsidRDefault="00BB47A6" w:rsidP="00277E25">
      <w:pPr>
        <w:spacing w:line="276" w:lineRule="auto"/>
        <w:ind w:left="284" w:hanging="284"/>
        <w:jc w:val="both"/>
        <w:rPr>
          <w:sz w:val="24"/>
          <w:szCs w:val="24"/>
        </w:rPr>
      </w:pPr>
      <w:r w:rsidRPr="00BB47A6">
        <w:rPr>
          <w:b/>
          <w:sz w:val="24"/>
          <w:szCs w:val="24"/>
        </w:rPr>
        <w:t>9</w:t>
      </w:r>
      <w:r w:rsidR="009C05B0" w:rsidRPr="00BB47A6">
        <w:rPr>
          <w:b/>
          <w:sz w:val="24"/>
          <w:szCs w:val="24"/>
        </w:rPr>
        <w:t>.</w:t>
      </w:r>
      <w:r w:rsidR="009C05B0" w:rsidRPr="00BB47A6">
        <w:rPr>
          <w:sz w:val="24"/>
          <w:szCs w:val="24"/>
        </w:rPr>
        <w:t xml:space="preserve"> </w:t>
      </w:r>
      <w:r w:rsidR="000C602D">
        <w:rPr>
          <w:sz w:val="24"/>
          <w:szCs w:val="24"/>
        </w:rPr>
        <w:t xml:space="preserve"> </w:t>
      </w:r>
      <w:r w:rsidR="00D4363A">
        <w:rPr>
          <w:sz w:val="24"/>
          <w:szCs w:val="24"/>
        </w:rPr>
        <w:t xml:space="preserve">The novelty and inclusivity of the </w:t>
      </w:r>
      <w:proofErr w:type="spellStart"/>
      <w:r w:rsidR="00D4363A">
        <w:rPr>
          <w:sz w:val="24"/>
          <w:szCs w:val="24"/>
        </w:rPr>
        <w:t>AllCaN</w:t>
      </w:r>
      <w:proofErr w:type="spellEnd"/>
      <w:r w:rsidR="00D4363A">
        <w:rPr>
          <w:sz w:val="24"/>
          <w:szCs w:val="24"/>
        </w:rPr>
        <w:t xml:space="preserve"> Team, including </w:t>
      </w:r>
      <w:r w:rsidR="00F812E1">
        <w:rPr>
          <w:sz w:val="24"/>
          <w:szCs w:val="24"/>
        </w:rPr>
        <w:t>charity and industry partners.</w:t>
      </w:r>
    </w:p>
    <w:p w14:paraId="08B26279" w14:textId="02B61185" w:rsidR="00BB47A6" w:rsidRPr="00BB47A6" w:rsidRDefault="00F812E1" w:rsidP="00277E25">
      <w:pPr>
        <w:spacing w:line="276" w:lineRule="auto"/>
        <w:ind w:left="284" w:hanging="284"/>
        <w:jc w:val="both"/>
        <w:rPr>
          <w:sz w:val="24"/>
          <w:szCs w:val="24"/>
        </w:rPr>
      </w:pPr>
      <w:r>
        <w:rPr>
          <w:b/>
          <w:sz w:val="24"/>
          <w:szCs w:val="24"/>
        </w:rPr>
        <w:t>10.</w:t>
      </w:r>
      <w:r>
        <w:rPr>
          <w:sz w:val="24"/>
          <w:szCs w:val="24"/>
        </w:rPr>
        <w:t xml:space="preserve"> </w:t>
      </w:r>
      <w:r w:rsidR="009C05B0" w:rsidRPr="00BB47A6">
        <w:rPr>
          <w:sz w:val="24"/>
          <w:szCs w:val="24"/>
        </w:rPr>
        <w:t xml:space="preserve">A clear commitment by the </w:t>
      </w:r>
      <w:proofErr w:type="spellStart"/>
      <w:r w:rsidR="005709A0" w:rsidRPr="009C05B0">
        <w:rPr>
          <w:rFonts w:cstheme="minorHAnsi"/>
          <w:sz w:val="24"/>
          <w:szCs w:val="24"/>
        </w:rPr>
        <w:t>AllCaN</w:t>
      </w:r>
      <w:proofErr w:type="spellEnd"/>
      <w:r w:rsidR="00BB47A6" w:rsidRPr="00BB47A6">
        <w:rPr>
          <w:sz w:val="24"/>
          <w:szCs w:val="24"/>
        </w:rPr>
        <w:t xml:space="preserve"> </w:t>
      </w:r>
      <w:r w:rsidR="009C05B0" w:rsidRPr="00BB47A6">
        <w:rPr>
          <w:sz w:val="24"/>
          <w:szCs w:val="24"/>
        </w:rPr>
        <w:t>Team that they will adhere to the data and resource sharing policies of the funders</w:t>
      </w:r>
    </w:p>
    <w:p w14:paraId="3E786970" w14:textId="236A40F8" w:rsidR="009C05B0" w:rsidRPr="00D444CE" w:rsidRDefault="00BB47A6" w:rsidP="00277E25">
      <w:pPr>
        <w:spacing w:line="276" w:lineRule="auto"/>
        <w:ind w:left="284" w:hanging="284"/>
        <w:jc w:val="both"/>
        <w:rPr>
          <w:sz w:val="24"/>
          <w:szCs w:val="24"/>
        </w:rPr>
      </w:pPr>
      <w:r w:rsidRPr="00BB47A6">
        <w:rPr>
          <w:b/>
          <w:sz w:val="24"/>
          <w:szCs w:val="24"/>
        </w:rPr>
        <w:t>1</w:t>
      </w:r>
      <w:r w:rsidR="00F812E1">
        <w:rPr>
          <w:b/>
          <w:sz w:val="24"/>
          <w:szCs w:val="24"/>
        </w:rPr>
        <w:t>1</w:t>
      </w:r>
      <w:r w:rsidR="009C05B0" w:rsidRPr="00BB47A6">
        <w:rPr>
          <w:b/>
          <w:sz w:val="24"/>
          <w:szCs w:val="24"/>
        </w:rPr>
        <w:t>.</w:t>
      </w:r>
      <w:r w:rsidR="009C05B0" w:rsidRPr="00BB47A6">
        <w:rPr>
          <w:sz w:val="24"/>
          <w:szCs w:val="24"/>
        </w:rPr>
        <w:t xml:space="preserve"> Likelihood that the research project will achieve its stated goals given the budget </w:t>
      </w:r>
      <w:r w:rsidR="009C05B0" w:rsidRPr="00D444CE">
        <w:rPr>
          <w:sz w:val="24"/>
          <w:szCs w:val="24"/>
        </w:rPr>
        <w:t>requested, institutional environments, and other resources available</w:t>
      </w:r>
      <w:r w:rsidR="00D444CE" w:rsidRPr="00D444CE">
        <w:rPr>
          <w:sz w:val="24"/>
          <w:szCs w:val="24"/>
        </w:rPr>
        <w:t>.</w:t>
      </w:r>
    </w:p>
    <w:p w14:paraId="2C71D158" w14:textId="64F921D8" w:rsidR="00D444CE" w:rsidRPr="00D444CE" w:rsidRDefault="00D444CE" w:rsidP="00277E25">
      <w:pPr>
        <w:spacing w:line="276" w:lineRule="auto"/>
        <w:ind w:left="284" w:hanging="284"/>
        <w:jc w:val="both"/>
        <w:rPr>
          <w:sz w:val="24"/>
          <w:szCs w:val="24"/>
        </w:rPr>
      </w:pPr>
      <w:r w:rsidRPr="00D444CE">
        <w:rPr>
          <w:b/>
          <w:sz w:val="24"/>
          <w:szCs w:val="24"/>
        </w:rPr>
        <w:t>1</w:t>
      </w:r>
      <w:r w:rsidR="00F812E1">
        <w:rPr>
          <w:b/>
          <w:sz w:val="24"/>
          <w:szCs w:val="24"/>
        </w:rPr>
        <w:t>2</w:t>
      </w:r>
      <w:r w:rsidRPr="00D444CE">
        <w:rPr>
          <w:b/>
          <w:sz w:val="24"/>
          <w:szCs w:val="24"/>
        </w:rPr>
        <w:t>.</w:t>
      </w:r>
      <w:r w:rsidRPr="00D444CE">
        <w:rPr>
          <w:sz w:val="24"/>
          <w:szCs w:val="24"/>
        </w:rPr>
        <w:t xml:space="preserve"> Whether the studies are designed to capitalize upon the unique populations and environments, speciali</w:t>
      </w:r>
      <w:r w:rsidR="006A1785">
        <w:rPr>
          <w:sz w:val="24"/>
          <w:szCs w:val="24"/>
        </w:rPr>
        <w:t>s</w:t>
      </w:r>
      <w:r w:rsidRPr="00D444CE">
        <w:rPr>
          <w:sz w:val="24"/>
          <w:szCs w:val="24"/>
        </w:rPr>
        <w:t xml:space="preserve">ed expertise, new concepts and perspectives, innovative methodologies, and/or emerging technologies that were available due to the multi-institutional collaboration; and </w:t>
      </w:r>
    </w:p>
    <w:p w14:paraId="2578E6C6" w14:textId="07B38802" w:rsidR="00D444CE" w:rsidRPr="00D444CE" w:rsidRDefault="00D444CE" w:rsidP="00277E25">
      <w:pPr>
        <w:spacing w:line="276" w:lineRule="auto"/>
        <w:ind w:left="284" w:hanging="284"/>
        <w:jc w:val="both"/>
        <w:rPr>
          <w:sz w:val="24"/>
          <w:szCs w:val="24"/>
        </w:rPr>
      </w:pPr>
      <w:r w:rsidRPr="00D444CE">
        <w:rPr>
          <w:b/>
          <w:sz w:val="24"/>
          <w:szCs w:val="24"/>
        </w:rPr>
        <w:t>1</w:t>
      </w:r>
      <w:r w:rsidR="00F812E1">
        <w:rPr>
          <w:b/>
          <w:sz w:val="24"/>
          <w:szCs w:val="24"/>
        </w:rPr>
        <w:t>3</w:t>
      </w:r>
      <w:r w:rsidRPr="00D444CE">
        <w:rPr>
          <w:b/>
          <w:sz w:val="24"/>
          <w:szCs w:val="24"/>
        </w:rPr>
        <w:t>.</w:t>
      </w:r>
      <w:r w:rsidRPr="00D444CE">
        <w:rPr>
          <w:sz w:val="24"/>
          <w:szCs w:val="24"/>
        </w:rPr>
        <w:t xml:space="preserve"> Whether adequate institutional and/or financial support exists to sustain the research project.</w:t>
      </w:r>
    </w:p>
    <w:p w14:paraId="2A3A108C" w14:textId="77777777" w:rsidR="00B1265D" w:rsidRDefault="00B1265D" w:rsidP="009C05B0">
      <w:pPr>
        <w:spacing w:line="276" w:lineRule="auto"/>
        <w:rPr>
          <w:rFonts w:cstheme="minorHAnsi"/>
        </w:rPr>
      </w:pPr>
    </w:p>
    <w:p w14:paraId="1099A3CD" w14:textId="77777777" w:rsidR="009211C0" w:rsidRPr="003D4557" w:rsidRDefault="00D444CE" w:rsidP="00044814">
      <w:pPr>
        <w:pStyle w:val="Heading1"/>
        <w:rPr>
          <w:rFonts w:asciiTheme="minorHAnsi" w:hAnsiTheme="minorHAnsi" w:cstheme="minorHAnsi"/>
          <w:b/>
          <w:color w:val="4472C4" w:themeColor="accent1"/>
          <w:sz w:val="28"/>
          <w:szCs w:val="28"/>
        </w:rPr>
      </w:pPr>
      <w:bookmarkStart w:id="13" w:name="_Toc176446035"/>
      <w:r w:rsidRPr="003D4557">
        <w:rPr>
          <w:rFonts w:asciiTheme="minorHAnsi" w:hAnsiTheme="minorHAnsi" w:cstheme="minorHAnsi"/>
          <w:b/>
          <w:color w:val="4472C4" w:themeColor="accent1"/>
          <w:sz w:val="28"/>
          <w:szCs w:val="28"/>
        </w:rPr>
        <w:t>PROJECT TERMS</w:t>
      </w:r>
      <w:bookmarkEnd w:id="13"/>
      <w:r w:rsidRPr="003D4557">
        <w:rPr>
          <w:rFonts w:asciiTheme="minorHAnsi" w:hAnsiTheme="minorHAnsi" w:cstheme="minorHAnsi"/>
          <w:b/>
          <w:color w:val="4472C4" w:themeColor="accent1"/>
          <w:sz w:val="28"/>
          <w:szCs w:val="28"/>
        </w:rPr>
        <w:t xml:space="preserve"> </w:t>
      </w:r>
    </w:p>
    <w:p w14:paraId="712DBA40" w14:textId="77777777" w:rsidR="005307A3" w:rsidRPr="005307A3" w:rsidRDefault="005307A3" w:rsidP="005307A3"/>
    <w:p w14:paraId="024F0DBC" w14:textId="77777777" w:rsidR="009211C0" w:rsidRPr="00583F70" w:rsidRDefault="00D444CE" w:rsidP="003D4557">
      <w:pPr>
        <w:pStyle w:val="Heading2"/>
        <w:rPr>
          <w:rFonts w:asciiTheme="minorHAnsi" w:hAnsiTheme="minorHAnsi" w:cstheme="minorHAnsi"/>
          <w:b/>
          <w:bCs/>
          <w:color w:val="7030A0"/>
          <w:sz w:val="24"/>
          <w:szCs w:val="24"/>
        </w:rPr>
      </w:pPr>
      <w:bookmarkStart w:id="14" w:name="_Toc176446036"/>
      <w:r w:rsidRPr="00583F70">
        <w:rPr>
          <w:rFonts w:asciiTheme="minorHAnsi" w:hAnsiTheme="minorHAnsi" w:cstheme="minorHAnsi"/>
          <w:b/>
          <w:bCs/>
          <w:color w:val="7030A0"/>
          <w:sz w:val="24"/>
          <w:szCs w:val="24"/>
        </w:rPr>
        <w:t>Changes to application</w:t>
      </w:r>
      <w:bookmarkEnd w:id="14"/>
    </w:p>
    <w:p w14:paraId="7ABB3284" w14:textId="77777777" w:rsidR="003D4557" w:rsidRPr="003D4557" w:rsidRDefault="003D4557" w:rsidP="003D4557"/>
    <w:p w14:paraId="2DCE88BD" w14:textId="2F03FDD9" w:rsidR="009211C0" w:rsidRDefault="00D444CE" w:rsidP="00277E25">
      <w:pPr>
        <w:spacing w:line="276" w:lineRule="auto"/>
        <w:jc w:val="both"/>
        <w:rPr>
          <w:sz w:val="24"/>
          <w:szCs w:val="24"/>
        </w:rPr>
      </w:pPr>
      <w:r w:rsidRPr="009211C0">
        <w:rPr>
          <w:sz w:val="24"/>
          <w:szCs w:val="24"/>
        </w:rPr>
        <w:t xml:space="preserve">Applicants are not allowed to change the Team Leader proposed in the </w:t>
      </w:r>
      <w:r w:rsidR="009211C0">
        <w:rPr>
          <w:sz w:val="24"/>
          <w:szCs w:val="24"/>
        </w:rPr>
        <w:t>E</w:t>
      </w:r>
      <w:r w:rsidRPr="009211C0">
        <w:rPr>
          <w:sz w:val="24"/>
          <w:szCs w:val="24"/>
        </w:rPr>
        <w:t xml:space="preserve">OI. While it is anticipated that the overall goals of the application will remain the same between </w:t>
      </w:r>
      <w:r w:rsidR="009211C0">
        <w:rPr>
          <w:sz w:val="24"/>
          <w:szCs w:val="24"/>
        </w:rPr>
        <w:t>E</w:t>
      </w:r>
      <w:r w:rsidRPr="009211C0">
        <w:rPr>
          <w:sz w:val="24"/>
          <w:szCs w:val="24"/>
        </w:rPr>
        <w:t xml:space="preserve">OI and Full proposal, projects will have an opportunity to incorporate input from </w:t>
      </w:r>
      <w:r w:rsidR="009211C0">
        <w:rPr>
          <w:sz w:val="24"/>
          <w:szCs w:val="24"/>
        </w:rPr>
        <w:t>the review committee</w:t>
      </w:r>
      <w:r w:rsidRPr="009211C0">
        <w:rPr>
          <w:sz w:val="24"/>
          <w:szCs w:val="24"/>
        </w:rPr>
        <w:t xml:space="preserve">. </w:t>
      </w:r>
      <w:r w:rsidR="00432B42">
        <w:rPr>
          <w:sz w:val="24"/>
          <w:szCs w:val="24"/>
        </w:rPr>
        <w:t xml:space="preserve"> The title may be changed </w:t>
      </w:r>
      <w:r w:rsidR="00732FDD">
        <w:rPr>
          <w:sz w:val="24"/>
          <w:szCs w:val="24"/>
        </w:rPr>
        <w:t>between the EoI and Full proposal based on the review.</w:t>
      </w:r>
    </w:p>
    <w:p w14:paraId="7EB240BB" w14:textId="38B2B96B" w:rsidR="009211C0" w:rsidRPr="00583F70" w:rsidRDefault="00583F70" w:rsidP="003D4557">
      <w:pPr>
        <w:pStyle w:val="Heading2"/>
        <w:rPr>
          <w:rFonts w:ascii="Calibri" w:hAnsi="Calibri" w:cs="Calibri"/>
          <w:b/>
          <w:bCs/>
          <w:color w:val="7030A0"/>
        </w:rPr>
      </w:pPr>
      <w:r>
        <w:rPr>
          <w:rFonts w:ascii="Calibri" w:hAnsi="Calibri" w:cs="Calibri"/>
          <w:b/>
          <w:bCs/>
          <w:color w:val="7030A0"/>
        </w:rPr>
        <w:t>FLOW OF FUNDS</w:t>
      </w:r>
    </w:p>
    <w:p w14:paraId="0F640581" w14:textId="77777777" w:rsidR="00432B42" w:rsidRPr="00432B42" w:rsidRDefault="00432B42" w:rsidP="00432B42"/>
    <w:p w14:paraId="176A5460" w14:textId="00261A44" w:rsidR="00D444CE" w:rsidRPr="009211C0" w:rsidRDefault="00D444CE" w:rsidP="00277E25">
      <w:pPr>
        <w:spacing w:line="276" w:lineRule="auto"/>
        <w:jc w:val="both"/>
        <w:rPr>
          <w:rFonts w:cstheme="minorHAnsi"/>
          <w:sz w:val="24"/>
          <w:szCs w:val="24"/>
        </w:rPr>
      </w:pPr>
      <w:r w:rsidRPr="009211C0">
        <w:rPr>
          <w:sz w:val="24"/>
          <w:szCs w:val="24"/>
        </w:rPr>
        <w:t xml:space="preserve">A </w:t>
      </w:r>
      <w:r w:rsidR="00452044">
        <w:rPr>
          <w:sz w:val="24"/>
          <w:szCs w:val="24"/>
        </w:rPr>
        <w:t>r</w:t>
      </w:r>
      <w:r w:rsidR="003D4557">
        <w:rPr>
          <w:sz w:val="24"/>
          <w:szCs w:val="24"/>
        </w:rPr>
        <w:t>e</w:t>
      </w:r>
      <w:r w:rsidRPr="009211C0">
        <w:rPr>
          <w:sz w:val="24"/>
          <w:szCs w:val="24"/>
        </w:rPr>
        <w:t xml:space="preserve">search </w:t>
      </w:r>
      <w:r w:rsidR="00452044">
        <w:rPr>
          <w:sz w:val="24"/>
          <w:szCs w:val="24"/>
        </w:rPr>
        <w:t>a</w:t>
      </w:r>
      <w:r w:rsidRPr="009211C0">
        <w:rPr>
          <w:sz w:val="24"/>
          <w:szCs w:val="24"/>
        </w:rPr>
        <w:t xml:space="preserve">greement will be executed between </w:t>
      </w:r>
      <w:r w:rsidR="009211C0">
        <w:rPr>
          <w:sz w:val="24"/>
          <w:szCs w:val="24"/>
        </w:rPr>
        <w:t xml:space="preserve">Breakthrough </w:t>
      </w:r>
      <w:r w:rsidRPr="009211C0">
        <w:rPr>
          <w:sz w:val="24"/>
          <w:szCs w:val="24"/>
        </w:rPr>
        <w:t xml:space="preserve">and the </w:t>
      </w:r>
      <w:proofErr w:type="spellStart"/>
      <w:r w:rsidR="005709A0" w:rsidRPr="009C05B0">
        <w:rPr>
          <w:rFonts w:cstheme="minorHAnsi"/>
          <w:sz w:val="24"/>
          <w:szCs w:val="24"/>
        </w:rPr>
        <w:t>AllCaN</w:t>
      </w:r>
      <w:proofErr w:type="spellEnd"/>
      <w:r w:rsidR="009211C0">
        <w:rPr>
          <w:sz w:val="24"/>
          <w:szCs w:val="24"/>
        </w:rPr>
        <w:t xml:space="preserve"> </w:t>
      </w:r>
      <w:r w:rsidRPr="009211C0">
        <w:rPr>
          <w:sz w:val="24"/>
          <w:szCs w:val="24"/>
        </w:rPr>
        <w:t xml:space="preserve">Team Leader’s Institution. The </w:t>
      </w:r>
      <w:proofErr w:type="spellStart"/>
      <w:r w:rsidR="005709A0" w:rsidRPr="009C05B0">
        <w:rPr>
          <w:rFonts w:cstheme="minorHAnsi"/>
          <w:sz w:val="24"/>
          <w:szCs w:val="24"/>
        </w:rPr>
        <w:t>AllCaN</w:t>
      </w:r>
      <w:proofErr w:type="spellEnd"/>
      <w:r w:rsidR="009211C0">
        <w:rPr>
          <w:sz w:val="24"/>
          <w:szCs w:val="24"/>
        </w:rPr>
        <w:t xml:space="preserve"> </w:t>
      </w:r>
      <w:r w:rsidRPr="009211C0">
        <w:rPr>
          <w:sz w:val="24"/>
          <w:szCs w:val="24"/>
        </w:rPr>
        <w:t xml:space="preserve">Team Leader’s Institution </w:t>
      </w:r>
      <w:r w:rsidR="009211C0">
        <w:rPr>
          <w:sz w:val="24"/>
          <w:szCs w:val="24"/>
        </w:rPr>
        <w:t>will</w:t>
      </w:r>
      <w:r w:rsidRPr="009211C0">
        <w:rPr>
          <w:sz w:val="24"/>
          <w:szCs w:val="24"/>
        </w:rPr>
        <w:t xml:space="preserve"> serve as the administrator of the research funds and hold responsibility for the dis</w:t>
      </w:r>
      <w:r w:rsidR="009211C0">
        <w:rPr>
          <w:sz w:val="24"/>
          <w:szCs w:val="24"/>
        </w:rPr>
        <w:t>tribution</w:t>
      </w:r>
      <w:r w:rsidRPr="009211C0">
        <w:rPr>
          <w:sz w:val="24"/>
          <w:szCs w:val="24"/>
        </w:rPr>
        <w:t xml:space="preserve"> of the funds, management of the budget, and provision of progress reports. It is expected that the institution of the </w:t>
      </w:r>
      <w:proofErr w:type="spellStart"/>
      <w:r w:rsidR="005709A0" w:rsidRPr="009C05B0">
        <w:rPr>
          <w:rFonts w:cstheme="minorHAnsi"/>
          <w:sz w:val="24"/>
          <w:szCs w:val="24"/>
        </w:rPr>
        <w:t>AllCaN</w:t>
      </w:r>
      <w:proofErr w:type="spellEnd"/>
      <w:r w:rsidR="009211C0">
        <w:rPr>
          <w:sz w:val="24"/>
          <w:szCs w:val="24"/>
        </w:rPr>
        <w:t xml:space="preserve"> </w:t>
      </w:r>
      <w:r w:rsidR="009211C0" w:rsidRPr="009211C0">
        <w:rPr>
          <w:sz w:val="24"/>
          <w:szCs w:val="24"/>
        </w:rPr>
        <w:t>Team Leader</w:t>
      </w:r>
      <w:r w:rsidRPr="009211C0">
        <w:rPr>
          <w:sz w:val="24"/>
          <w:szCs w:val="24"/>
        </w:rPr>
        <w:t xml:space="preserve"> will enter into subcontracts with the institutions of the Team Co-leaders, Principals, Investigators, and Collaborators, and assurances that these contractual agreements have been executed will be required prior to funding.</w:t>
      </w:r>
    </w:p>
    <w:p w14:paraId="096FEC74" w14:textId="47710683" w:rsidR="005307A3" w:rsidRDefault="009211C0" w:rsidP="00277E25">
      <w:pPr>
        <w:spacing w:line="276" w:lineRule="auto"/>
        <w:jc w:val="both"/>
        <w:rPr>
          <w:sz w:val="24"/>
          <w:szCs w:val="24"/>
        </w:rPr>
      </w:pPr>
      <w:r w:rsidRPr="0048434C">
        <w:rPr>
          <w:sz w:val="24"/>
          <w:szCs w:val="24"/>
        </w:rPr>
        <w:t xml:space="preserve">Breakthrough Cancer Research will </w:t>
      </w:r>
      <w:r w:rsidR="0048434C" w:rsidRPr="0048434C">
        <w:rPr>
          <w:sz w:val="24"/>
          <w:szCs w:val="24"/>
        </w:rPr>
        <w:t>initiate payment of</w:t>
      </w:r>
      <w:r w:rsidRPr="0048434C">
        <w:rPr>
          <w:sz w:val="24"/>
          <w:szCs w:val="24"/>
        </w:rPr>
        <w:t xml:space="preserve"> funding to the </w:t>
      </w:r>
      <w:proofErr w:type="spellStart"/>
      <w:r w:rsidR="005709A0" w:rsidRPr="009C05B0">
        <w:rPr>
          <w:rFonts w:cstheme="minorHAnsi"/>
          <w:sz w:val="24"/>
          <w:szCs w:val="24"/>
        </w:rPr>
        <w:t>AllCaN</w:t>
      </w:r>
      <w:proofErr w:type="spellEnd"/>
      <w:r w:rsidRPr="0048434C">
        <w:rPr>
          <w:sz w:val="24"/>
          <w:szCs w:val="24"/>
        </w:rPr>
        <w:t xml:space="preserve"> Team Leader’s Institution once contracts have been agreed. The </w:t>
      </w:r>
      <w:proofErr w:type="spellStart"/>
      <w:r w:rsidR="005709A0" w:rsidRPr="009C05B0">
        <w:rPr>
          <w:rFonts w:cstheme="minorHAnsi"/>
          <w:sz w:val="24"/>
          <w:szCs w:val="24"/>
        </w:rPr>
        <w:t>AllCaN</w:t>
      </w:r>
      <w:proofErr w:type="spellEnd"/>
      <w:r w:rsidRPr="0048434C">
        <w:rPr>
          <w:sz w:val="24"/>
          <w:szCs w:val="24"/>
        </w:rPr>
        <w:t xml:space="preserve"> Team Leader must agree to commence the </w:t>
      </w:r>
      <w:proofErr w:type="spellStart"/>
      <w:r w:rsidR="005709A0" w:rsidRPr="009C05B0">
        <w:rPr>
          <w:rFonts w:cstheme="minorHAnsi"/>
          <w:sz w:val="24"/>
          <w:szCs w:val="24"/>
        </w:rPr>
        <w:t>AllCaN</w:t>
      </w:r>
      <w:proofErr w:type="spellEnd"/>
      <w:r w:rsidRPr="0048434C">
        <w:rPr>
          <w:sz w:val="24"/>
          <w:szCs w:val="24"/>
        </w:rPr>
        <w:t xml:space="preserve"> Team research programme described in the proposal on or about the time the first research funding payment is received by the </w:t>
      </w:r>
      <w:proofErr w:type="spellStart"/>
      <w:r w:rsidR="005709A0" w:rsidRPr="009C05B0">
        <w:rPr>
          <w:rFonts w:cstheme="minorHAnsi"/>
          <w:sz w:val="24"/>
          <w:szCs w:val="24"/>
        </w:rPr>
        <w:t>AllCaN</w:t>
      </w:r>
      <w:proofErr w:type="spellEnd"/>
      <w:r w:rsidRPr="0048434C">
        <w:rPr>
          <w:sz w:val="24"/>
          <w:szCs w:val="24"/>
        </w:rPr>
        <w:t xml:space="preserve"> Team Leader’s Institution. If the </w:t>
      </w:r>
      <w:proofErr w:type="spellStart"/>
      <w:r w:rsidR="005709A0" w:rsidRPr="009C05B0">
        <w:rPr>
          <w:rFonts w:cstheme="minorHAnsi"/>
          <w:sz w:val="24"/>
          <w:szCs w:val="24"/>
        </w:rPr>
        <w:t>AllCaN</w:t>
      </w:r>
      <w:proofErr w:type="spellEnd"/>
      <w:r w:rsidRPr="0048434C">
        <w:rPr>
          <w:sz w:val="24"/>
          <w:szCs w:val="24"/>
        </w:rPr>
        <w:t xml:space="preserve"> Team Leader is unable to commence the</w:t>
      </w:r>
      <w:r w:rsidR="0014109E">
        <w:rPr>
          <w:sz w:val="24"/>
          <w:szCs w:val="24"/>
        </w:rPr>
        <w:t xml:space="preserve"> </w:t>
      </w:r>
      <w:r w:rsidRPr="0048434C">
        <w:rPr>
          <w:sz w:val="24"/>
          <w:szCs w:val="24"/>
        </w:rPr>
        <w:t xml:space="preserve">Team research project at that time the funders should be immediately notified. </w:t>
      </w:r>
      <w:r w:rsidR="0048434C" w:rsidRPr="0048434C">
        <w:rPr>
          <w:sz w:val="24"/>
          <w:szCs w:val="24"/>
        </w:rPr>
        <w:t xml:space="preserve"> The </w:t>
      </w:r>
      <w:proofErr w:type="spellStart"/>
      <w:r w:rsidR="0048434C" w:rsidRPr="0048434C">
        <w:rPr>
          <w:sz w:val="24"/>
          <w:szCs w:val="24"/>
        </w:rPr>
        <w:t>AllCAN</w:t>
      </w:r>
      <w:proofErr w:type="spellEnd"/>
      <w:r w:rsidR="0048434C" w:rsidRPr="0048434C">
        <w:rPr>
          <w:sz w:val="24"/>
          <w:szCs w:val="24"/>
        </w:rPr>
        <w:t xml:space="preserve"> Team Leader and the Institution acknowledge and accept that subsequent funding is contingent upon the timely submission of progress and financial reports that are reviewed and found to be satisfactory by </w:t>
      </w:r>
      <w:r w:rsidR="0048434C">
        <w:rPr>
          <w:sz w:val="24"/>
          <w:szCs w:val="24"/>
        </w:rPr>
        <w:t>Breakthrough</w:t>
      </w:r>
      <w:r w:rsidR="0048434C" w:rsidRPr="0048434C">
        <w:rPr>
          <w:sz w:val="24"/>
          <w:szCs w:val="24"/>
        </w:rPr>
        <w:t>.</w:t>
      </w:r>
    </w:p>
    <w:p w14:paraId="4C51C762" w14:textId="77777777" w:rsidR="00583F70" w:rsidRPr="00044814" w:rsidRDefault="00583F70" w:rsidP="00583F70"/>
    <w:p w14:paraId="0CDBCE96" w14:textId="1B1DA600" w:rsidR="005307A3" w:rsidRPr="00583F70" w:rsidRDefault="009211C0" w:rsidP="0014109E">
      <w:pPr>
        <w:pStyle w:val="Heading2"/>
        <w:rPr>
          <w:b/>
          <w:color w:val="7030A0"/>
        </w:rPr>
      </w:pPr>
      <w:bookmarkStart w:id="15" w:name="_Toc176446038"/>
      <w:r w:rsidRPr="00583F70">
        <w:rPr>
          <w:b/>
          <w:color w:val="7030A0"/>
        </w:rPr>
        <w:t>B</w:t>
      </w:r>
      <w:bookmarkEnd w:id="15"/>
      <w:r w:rsidR="00583F70">
        <w:rPr>
          <w:b/>
          <w:color w:val="7030A0"/>
        </w:rPr>
        <w:t>UDGET</w:t>
      </w:r>
    </w:p>
    <w:p w14:paraId="5091DA37" w14:textId="77777777" w:rsidR="00C61CB0" w:rsidRPr="00C61CB0" w:rsidRDefault="00C61CB0" w:rsidP="00C61CB0"/>
    <w:p w14:paraId="679116FF" w14:textId="77777777" w:rsidR="009211C0" w:rsidRPr="009211C0" w:rsidRDefault="009211C0" w:rsidP="00277E25">
      <w:pPr>
        <w:spacing w:line="276" w:lineRule="auto"/>
        <w:jc w:val="both"/>
        <w:rPr>
          <w:rFonts w:cstheme="minorHAnsi"/>
          <w:sz w:val="24"/>
          <w:szCs w:val="24"/>
        </w:rPr>
      </w:pPr>
      <w:r>
        <w:rPr>
          <w:sz w:val="24"/>
          <w:szCs w:val="24"/>
        </w:rPr>
        <w:t xml:space="preserve">The </w:t>
      </w:r>
      <w:proofErr w:type="spellStart"/>
      <w:r w:rsidR="005709A0" w:rsidRPr="009C05B0">
        <w:rPr>
          <w:rFonts w:cstheme="minorHAnsi"/>
          <w:sz w:val="24"/>
          <w:szCs w:val="24"/>
        </w:rPr>
        <w:t>AllCaN</w:t>
      </w:r>
      <w:proofErr w:type="spellEnd"/>
      <w:r w:rsidRPr="009211C0">
        <w:rPr>
          <w:sz w:val="24"/>
          <w:szCs w:val="24"/>
        </w:rPr>
        <w:t xml:space="preserve"> Team may apply for support of up to </w:t>
      </w:r>
      <w:r>
        <w:rPr>
          <w:sz w:val="24"/>
          <w:szCs w:val="24"/>
        </w:rPr>
        <w:t>€1</w:t>
      </w:r>
      <w:r w:rsidRPr="009211C0">
        <w:rPr>
          <w:sz w:val="24"/>
          <w:szCs w:val="24"/>
        </w:rPr>
        <w:t xml:space="preserve"> million over a</w:t>
      </w:r>
      <w:r>
        <w:rPr>
          <w:sz w:val="24"/>
          <w:szCs w:val="24"/>
        </w:rPr>
        <w:t xml:space="preserve"> three or</w:t>
      </w:r>
      <w:r w:rsidRPr="009211C0">
        <w:rPr>
          <w:sz w:val="24"/>
          <w:szCs w:val="24"/>
        </w:rPr>
        <w:t xml:space="preserve"> four-year term. A detailed budget for the overall </w:t>
      </w:r>
      <w:proofErr w:type="spellStart"/>
      <w:r w:rsidR="005709A0" w:rsidRPr="009C05B0">
        <w:rPr>
          <w:rFonts w:cstheme="minorHAnsi"/>
          <w:sz w:val="24"/>
          <w:szCs w:val="24"/>
        </w:rPr>
        <w:t>AllCaN</w:t>
      </w:r>
      <w:proofErr w:type="spellEnd"/>
      <w:r w:rsidRPr="009211C0">
        <w:rPr>
          <w:sz w:val="24"/>
          <w:szCs w:val="24"/>
        </w:rPr>
        <w:t xml:space="preserve"> Team </w:t>
      </w:r>
      <w:r>
        <w:rPr>
          <w:sz w:val="24"/>
          <w:szCs w:val="24"/>
        </w:rPr>
        <w:t xml:space="preserve">research </w:t>
      </w:r>
      <w:r w:rsidRPr="009211C0">
        <w:rPr>
          <w:sz w:val="24"/>
          <w:szCs w:val="24"/>
        </w:rPr>
        <w:t>pro</w:t>
      </w:r>
      <w:r>
        <w:rPr>
          <w:sz w:val="24"/>
          <w:szCs w:val="24"/>
        </w:rPr>
        <w:t>gramme</w:t>
      </w:r>
      <w:r w:rsidRPr="009211C0">
        <w:rPr>
          <w:sz w:val="24"/>
          <w:szCs w:val="24"/>
        </w:rPr>
        <w:t xml:space="preserve"> is required, along with separate budgets for expenses related to the research components </w:t>
      </w:r>
      <w:r w:rsidRPr="00A1578C">
        <w:rPr>
          <w:sz w:val="24"/>
          <w:szCs w:val="24"/>
        </w:rPr>
        <w:t xml:space="preserve">conducted by each of the </w:t>
      </w:r>
      <w:proofErr w:type="spellStart"/>
      <w:r w:rsidR="005709A0" w:rsidRPr="009C05B0">
        <w:rPr>
          <w:rFonts w:cstheme="minorHAnsi"/>
          <w:sz w:val="24"/>
          <w:szCs w:val="24"/>
        </w:rPr>
        <w:t>AllCaN</w:t>
      </w:r>
      <w:proofErr w:type="spellEnd"/>
      <w:r w:rsidRPr="00A1578C">
        <w:rPr>
          <w:sz w:val="24"/>
          <w:szCs w:val="24"/>
        </w:rPr>
        <w:t xml:space="preserve"> Team Leaders and Principals. Budget expenses must be justified.</w:t>
      </w:r>
      <w:r w:rsidR="00A1578C" w:rsidRPr="00A1578C">
        <w:rPr>
          <w:sz w:val="24"/>
          <w:szCs w:val="24"/>
        </w:rPr>
        <w:t xml:space="preserve">  Applicants are also encouraged to explore potential partnering and collaboration opportunities.</w:t>
      </w:r>
    </w:p>
    <w:p w14:paraId="6E83D2D2" w14:textId="112D9EF8" w:rsidR="00902778" w:rsidRDefault="00A1578C" w:rsidP="00277E25">
      <w:pPr>
        <w:spacing w:line="276" w:lineRule="auto"/>
        <w:jc w:val="both"/>
        <w:rPr>
          <w:sz w:val="24"/>
          <w:szCs w:val="24"/>
        </w:rPr>
      </w:pPr>
      <w:r w:rsidRPr="00A1578C">
        <w:rPr>
          <w:sz w:val="24"/>
          <w:szCs w:val="24"/>
        </w:rPr>
        <w:t>The research funds may be used for direct research expenses attributable to the proposed research</w:t>
      </w:r>
      <w:r w:rsidR="00000F49">
        <w:rPr>
          <w:sz w:val="24"/>
          <w:szCs w:val="24"/>
        </w:rPr>
        <w:t>.  T</w:t>
      </w:r>
      <w:r w:rsidRPr="00A1578C">
        <w:rPr>
          <w:sz w:val="24"/>
          <w:szCs w:val="24"/>
        </w:rPr>
        <w:t xml:space="preserve">ravel expenses related to meetings of the </w:t>
      </w:r>
      <w:proofErr w:type="spellStart"/>
      <w:r w:rsidR="005709A0" w:rsidRPr="009C05B0">
        <w:rPr>
          <w:rFonts w:cstheme="minorHAnsi"/>
          <w:sz w:val="24"/>
          <w:szCs w:val="24"/>
        </w:rPr>
        <w:t>AllCaN</w:t>
      </w:r>
      <w:proofErr w:type="spellEnd"/>
      <w:r w:rsidRPr="00A1578C">
        <w:rPr>
          <w:sz w:val="24"/>
          <w:szCs w:val="24"/>
        </w:rPr>
        <w:t xml:space="preserve"> Team</w:t>
      </w:r>
      <w:r w:rsidR="00000F49">
        <w:rPr>
          <w:sz w:val="24"/>
          <w:szCs w:val="24"/>
        </w:rPr>
        <w:t xml:space="preserve"> can be included</w:t>
      </w:r>
      <w:r w:rsidRPr="00A1578C">
        <w:rPr>
          <w:sz w:val="24"/>
          <w:szCs w:val="24"/>
        </w:rPr>
        <w:t>. Salaries of researchers currently funded by their respective organi</w:t>
      </w:r>
      <w:r w:rsidR="00E45AB4">
        <w:rPr>
          <w:sz w:val="24"/>
          <w:szCs w:val="24"/>
        </w:rPr>
        <w:t>s</w:t>
      </w:r>
      <w:r w:rsidRPr="00A1578C">
        <w:rPr>
          <w:sz w:val="24"/>
          <w:szCs w:val="24"/>
        </w:rPr>
        <w:t>ations or institutions, are not allowable expenses.</w:t>
      </w:r>
      <w:r w:rsidR="00000F49">
        <w:rPr>
          <w:sz w:val="24"/>
          <w:szCs w:val="24"/>
        </w:rPr>
        <w:t xml:space="preserve">  Those employed specifically to work on the </w:t>
      </w:r>
      <w:proofErr w:type="spellStart"/>
      <w:r w:rsidR="005709A0" w:rsidRPr="009C05B0">
        <w:rPr>
          <w:rFonts w:cstheme="minorHAnsi"/>
          <w:sz w:val="24"/>
          <w:szCs w:val="24"/>
        </w:rPr>
        <w:t>AllCaN</w:t>
      </w:r>
      <w:proofErr w:type="spellEnd"/>
      <w:r w:rsidR="00000F49">
        <w:rPr>
          <w:sz w:val="24"/>
          <w:szCs w:val="24"/>
        </w:rPr>
        <w:t xml:space="preserve"> Team Research Programme should be paid according to the appropriate salary scales of the institution in which they are employed. </w:t>
      </w:r>
      <w:r w:rsidRPr="00A1578C">
        <w:rPr>
          <w:sz w:val="24"/>
          <w:szCs w:val="24"/>
        </w:rPr>
        <w:t xml:space="preserve"> </w:t>
      </w:r>
      <w:r w:rsidR="00000F49">
        <w:rPr>
          <w:sz w:val="24"/>
          <w:szCs w:val="24"/>
        </w:rPr>
        <w:t xml:space="preserve">Expenses for PPI should be included.  </w:t>
      </w:r>
      <w:r w:rsidRPr="00A1578C">
        <w:rPr>
          <w:sz w:val="24"/>
          <w:szCs w:val="24"/>
        </w:rPr>
        <w:t>Should funding levels not be available or decreased due to unforeseen circumstances, the funders reserve the right to reduce, defer, or suspend financial contributions.</w:t>
      </w:r>
    </w:p>
    <w:p w14:paraId="4A0A49AC" w14:textId="77777777" w:rsidR="00C61CB0" w:rsidRDefault="00C61CB0" w:rsidP="009C05B0">
      <w:pPr>
        <w:spacing w:line="276" w:lineRule="auto"/>
        <w:rPr>
          <w:sz w:val="24"/>
          <w:szCs w:val="24"/>
        </w:rPr>
      </w:pPr>
    </w:p>
    <w:p w14:paraId="3AA7A379" w14:textId="77777777" w:rsidR="00583F70" w:rsidRPr="00E45AB4" w:rsidRDefault="00583F70" w:rsidP="009C05B0">
      <w:pPr>
        <w:spacing w:line="276" w:lineRule="auto"/>
        <w:rPr>
          <w:sz w:val="24"/>
          <w:szCs w:val="24"/>
        </w:rPr>
      </w:pPr>
    </w:p>
    <w:p w14:paraId="54E7040A" w14:textId="2568202A" w:rsidR="005307A3" w:rsidRDefault="0048434C" w:rsidP="0014109E">
      <w:pPr>
        <w:pStyle w:val="Heading1"/>
        <w:rPr>
          <w:b/>
          <w:color w:val="00B0F0"/>
          <w:sz w:val="28"/>
          <w:szCs w:val="28"/>
        </w:rPr>
      </w:pPr>
      <w:bookmarkStart w:id="16" w:name="_Toc176446039"/>
      <w:r w:rsidRPr="005307A3">
        <w:rPr>
          <w:b/>
          <w:color w:val="00B0F0"/>
          <w:sz w:val="28"/>
          <w:szCs w:val="28"/>
        </w:rPr>
        <w:t>APPLICATION INSTRUCTIONS</w:t>
      </w:r>
      <w:bookmarkEnd w:id="16"/>
      <w:r w:rsidRPr="005307A3">
        <w:rPr>
          <w:b/>
          <w:color w:val="00B0F0"/>
          <w:sz w:val="28"/>
          <w:szCs w:val="28"/>
        </w:rPr>
        <w:t xml:space="preserve"> </w:t>
      </w:r>
    </w:p>
    <w:p w14:paraId="28401FC6" w14:textId="77777777" w:rsidR="00C61CB0" w:rsidRPr="00C61CB0" w:rsidRDefault="00C61CB0" w:rsidP="00C61CB0"/>
    <w:p w14:paraId="70E5063C" w14:textId="6E925424" w:rsidR="004438F0" w:rsidRDefault="00E45AB4" w:rsidP="00277E25">
      <w:pPr>
        <w:spacing w:line="276" w:lineRule="auto"/>
        <w:jc w:val="both"/>
        <w:rPr>
          <w:sz w:val="24"/>
          <w:szCs w:val="24"/>
        </w:rPr>
      </w:pPr>
      <w:r>
        <w:rPr>
          <w:sz w:val="24"/>
          <w:szCs w:val="24"/>
        </w:rPr>
        <w:t xml:space="preserve">Application for the </w:t>
      </w:r>
      <w:proofErr w:type="spellStart"/>
      <w:r>
        <w:rPr>
          <w:sz w:val="24"/>
          <w:szCs w:val="24"/>
        </w:rPr>
        <w:t>AllCaN</w:t>
      </w:r>
      <w:proofErr w:type="spellEnd"/>
      <w:r>
        <w:rPr>
          <w:sz w:val="24"/>
          <w:szCs w:val="24"/>
        </w:rPr>
        <w:t xml:space="preserve"> Pancreatic Cancer </w:t>
      </w:r>
      <w:r w:rsidR="004438F0">
        <w:rPr>
          <w:sz w:val="24"/>
          <w:szCs w:val="24"/>
        </w:rPr>
        <w:t xml:space="preserve">Programme Grant will be through the </w:t>
      </w:r>
      <w:hyperlink r:id="rId10" w:history="1">
        <w:r w:rsidR="004438F0" w:rsidRPr="00277E25">
          <w:rPr>
            <w:rStyle w:val="Hyperlink"/>
            <w:sz w:val="24"/>
            <w:szCs w:val="24"/>
          </w:rPr>
          <w:t xml:space="preserve">Breakthrough </w:t>
        </w:r>
        <w:r w:rsidR="00277E25" w:rsidRPr="00277E25">
          <w:rPr>
            <w:rStyle w:val="Hyperlink"/>
            <w:sz w:val="24"/>
            <w:szCs w:val="24"/>
          </w:rPr>
          <w:t xml:space="preserve">Cancer Research </w:t>
        </w:r>
        <w:r w:rsidR="004438F0" w:rsidRPr="00277E25">
          <w:rPr>
            <w:rStyle w:val="Hyperlink"/>
            <w:sz w:val="24"/>
            <w:szCs w:val="24"/>
          </w:rPr>
          <w:t>Grant Management System</w:t>
        </w:r>
        <w:r w:rsidR="00277E25" w:rsidRPr="00277E25">
          <w:rPr>
            <w:rStyle w:val="Hyperlink"/>
            <w:sz w:val="24"/>
            <w:szCs w:val="24"/>
          </w:rPr>
          <w:t>.</w:t>
        </w:r>
      </w:hyperlink>
      <w:r w:rsidR="004438F0">
        <w:rPr>
          <w:sz w:val="24"/>
          <w:szCs w:val="24"/>
        </w:rPr>
        <w:t xml:space="preserve"> </w:t>
      </w:r>
    </w:p>
    <w:p w14:paraId="4731667A" w14:textId="191A059D" w:rsidR="00E45BE1" w:rsidRDefault="00452044" w:rsidP="00277E25">
      <w:pPr>
        <w:spacing w:line="276" w:lineRule="auto"/>
        <w:jc w:val="both"/>
        <w:rPr>
          <w:sz w:val="24"/>
          <w:szCs w:val="24"/>
        </w:rPr>
      </w:pPr>
      <w:r>
        <w:rPr>
          <w:sz w:val="24"/>
          <w:szCs w:val="24"/>
        </w:rPr>
        <w:t xml:space="preserve">Deadline for receipt of complete EOIs is </w:t>
      </w:r>
      <w:r w:rsidR="004438F0" w:rsidRPr="00583F70">
        <w:rPr>
          <w:rFonts w:cstheme="minorHAnsi"/>
          <w:b/>
          <w:bCs/>
          <w:sz w:val="24"/>
          <w:szCs w:val="24"/>
        </w:rPr>
        <w:t>1</w:t>
      </w:r>
      <w:r w:rsidR="002B4679" w:rsidRPr="00583F70">
        <w:rPr>
          <w:rFonts w:cstheme="minorHAnsi"/>
          <w:b/>
          <w:bCs/>
          <w:sz w:val="24"/>
          <w:szCs w:val="24"/>
        </w:rPr>
        <w:t>8</w:t>
      </w:r>
      <w:r w:rsidR="002B4679" w:rsidRPr="00583F70">
        <w:rPr>
          <w:rFonts w:cstheme="minorHAnsi"/>
          <w:b/>
          <w:bCs/>
          <w:sz w:val="24"/>
          <w:szCs w:val="24"/>
          <w:vertAlign w:val="superscript"/>
        </w:rPr>
        <w:t>th</w:t>
      </w:r>
      <w:r w:rsidR="004438F0" w:rsidRPr="00583F70">
        <w:rPr>
          <w:rFonts w:cstheme="minorHAnsi"/>
          <w:b/>
          <w:bCs/>
          <w:sz w:val="24"/>
          <w:szCs w:val="24"/>
        </w:rPr>
        <w:t xml:space="preserve"> October</w:t>
      </w:r>
      <w:r w:rsidRPr="00583F70">
        <w:rPr>
          <w:rFonts w:cstheme="minorHAnsi"/>
          <w:b/>
          <w:bCs/>
          <w:sz w:val="24"/>
          <w:szCs w:val="24"/>
        </w:rPr>
        <w:t xml:space="preserve"> 202</w:t>
      </w:r>
      <w:r w:rsidR="004438F0" w:rsidRPr="00583F70">
        <w:rPr>
          <w:rFonts w:cstheme="minorHAnsi"/>
          <w:b/>
          <w:bCs/>
          <w:sz w:val="24"/>
          <w:szCs w:val="24"/>
        </w:rPr>
        <w:t>4</w:t>
      </w:r>
      <w:r w:rsidRPr="00583F70">
        <w:rPr>
          <w:rFonts w:cstheme="minorHAnsi"/>
          <w:b/>
          <w:bCs/>
          <w:sz w:val="24"/>
          <w:szCs w:val="24"/>
        </w:rPr>
        <w:t>, 12:00 Local time</w:t>
      </w:r>
      <w:r>
        <w:rPr>
          <w:rFonts w:cstheme="minorHAnsi"/>
          <w:sz w:val="24"/>
          <w:szCs w:val="24"/>
        </w:rPr>
        <w:t xml:space="preserve">.  </w:t>
      </w:r>
      <w:r>
        <w:rPr>
          <w:sz w:val="24"/>
          <w:szCs w:val="24"/>
        </w:rPr>
        <w:t xml:space="preserve"> The successful team(s) will be notified and invited to submit a full application </w:t>
      </w:r>
      <w:r w:rsidR="002B4679">
        <w:rPr>
          <w:sz w:val="24"/>
          <w:szCs w:val="24"/>
        </w:rPr>
        <w:t>in</w:t>
      </w:r>
      <w:r w:rsidR="004438F0">
        <w:rPr>
          <w:rFonts w:cstheme="minorHAnsi"/>
          <w:sz w:val="24"/>
          <w:szCs w:val="24"/>
        </w:rPr>
        <w:t xml:space="preserve"> </w:t>
      </w:r>
      <w:r w:rsidR="002B4679">
        <w:rPr>
          <w:rFonts w:cstheme="minorHAnsi"/>
          <w:sz w:val="24"/>
          <w:szCs w:val="24"/>
        </w:rPr>
        <w:t>Novem</w:t>
      </w:r>
      <w:r w:rsidR="004438F0">
        <w:rPr>
          <w:rFonts w:cstheme="minorHAnsi"/>
          <w:sz w:val="24"/>
          <w:szCs w:val="24"/>
        </w:rPr>
        <w:t>ber</w:t>
      </w:r>
      <w:r w:rsidRPr="00BB47A6">
        <w:rPr>
          <w:rFonts w:cstheme="minorHAnsi"/>
          <w:sz w:val="24"/>
          <w:szCs w:val="24"/>
        </w:rPr>
        <w:t xml:space="preserve"> 202</w:t>
      </w:r>
      <w:r w:rsidR="004438F0">
        <w:rPr>
          <w:rFonts w:cstheme="minorHAnsi"/>
          <w:sz w:val="24"/>
          <w:szCs w:val="24"/>
        </w:rPr>
        <w:t>4</w:t>
      </w:r>
      <w:r w:rsidR="00AA510F">
        <w:rPr>
          <w:rFonts w:cstheme="minorHAnsi"/>
          <w:sz w:val="24"/>
          <w:szCs w:val="24"/>
        </w:rPr>
        <w:t>.</w:t>
      </w:r>
      <w:r w:rsidRPr="00BB47A6">
        <w:rPr>
          <w:rFonts w:cstheme="minorHAnsi"/>
          <w:sz w:val="24"/>
          <w:szCs w:val="24"/>
        </w:rPr>
        <w:t xml:space="preserve"> </w:t>
      </w:r>
      <w:r w:rsidR="0048434C" w:rsidRPr="0048434C">
        <w:rPr>
          <w:sz w:val="24"/>
          <w:szCs w:val="24"/>
        </w:rPr>
        <w:t>Only those applicants having successfully passed the</w:t>
      </w:r>
      <w:r>
        <w:rPr>
          <w:sz w:val="24"/>
          <w:szCs w:val="24"/>
        </w:rPr>
        <w:t xml:space="preserve"> </w:t>
      </w:r>
      <w:r w:rsidR="0048434C">
        <w:rPr>
          <w:sz w:val="24"/>
          <w:szCs w:val="24"/>
        </w:rPr>
        <w:t>E</w:t>
      </w:r>
      <w:r w:rsidR="0048434C" w:rsidRPr="0048434C">
        <w:rPr>
          <w:sz w:val="24"/>
          <w:szCs w:val="24"/>
        </w:rPr>
        <w:t>OI stage may submit a full application</w:t>
      </w:r>
      <w:r w:rsidR="00E45BE1">
        <w:rPr>
          <w:sz w:val="24"/>
          <w:szCs w:val="24"/>
        </w:rPr>
        <w:t xml:space="preserve"> </w:t>
      </w:r>
      <w:r w:rsidR="00FF60AA">
        <w:rPr>
          <w:sz w:val="24"/>
          <w:szCs w:val="24"/>
        </w:rPr>
        <w:t xml:space="preserve">in November </w:t>
      </w:r>
      <w:r w:rsidR="00E45BE1" w:rsidRPr="00BB47A6">
        <w:rPr>
          <w:rFonts w:cstheme="minorHAnsi"/>
          <w:sz w:val="24"/>
          <w:szCs w:val="24"/>
        </w:rPr>
        <w:t>202</w:t>
      </w:r>
      <w:r w:rsidR="00FF60AA">
        <w:rPr>
          <w:rFonts w:cstheme="minorHAnsi"/>
          <w:sz w:val="24"/>
          <w:szCs w:val="24"/>
        </w:rPr>
        <w:t>4.</w:t>
      </w:r>
      <w:bookmarkStart w:id="17" w:name="_Toc79740356"/>
    </w:p>
    <w:p w14:paraId="47D7A3B6" w14:textId="77777777" w:rsidR="00266BAE" w:rsidRDefault="00266BAE" w:rsidP="00277E25">
      <w:pPr>
        <w:spacing w:line="276" w:lineRule="auto"/>
        <w:jc w:val="both"/>
        <w:rPr>
          <w:sz w:val="24"/>
          <w:szCs w:val="24"/>
        </w:rPr>
      </w:pPr>
    </w:p>
    <w:p w14:paraId="0E3D32C8" w14:textId="1A2097D3" w:rsidR="00E45BE1" w:rsidRPr="00583F70" w:rsidRDefault="00583F70" w:rsidP="00277E25">
      <w:pPr>
        <w:spacing w:line="276" w:lineRule="auto"/>
        <w:jc w:val="both"/>
        <w:rPr>
          <w:rFonts w:cstheme="minorHAnsi"/>
          <w:b/>
          <w:color w:val="7030A0"/>
          <w:sz w:val="24"/>
          <w:szCs w:val="24"/>
        </w:rPr>
      </w:pPr>
      <w:r w:rsidRPr="00583F70">
        <w:rPr>
          <w:rFonts w:cstheme="minorHAnsi"/>
          <w:b/>
          <w:color w:val="7030A0"/>
          <w:sz w:val="24"/>
          <w:szCs w:val="24"/>
        </w:rPr>
        <w:t>INFORMAL ENQUERIES</w:t>
      </w:r>
    </w:p>
    <w:p w14:paraId="102D672C" w14:textId="0E3B6E1B" w:rsidR="00902778" w:rsidRPr="00266BAE" w:rsidRDefault="00266BAE" w:rsidP="00277E25">
      <w:pPr>
        <w:spacing w:line="276" w:lineRule="auto"/>
        <w:jc w:val="both"/>
        <w:rPr>
          <w:rFonts w:cstheme="minorHAnsi"/>
          <w:bCs/>
          <w:sz w:val="24"/>
          <w:szCs w:val="24"/>
        </w:rPr>
      </w:pPr>
      <w:r w:rsidRPr="00266BAE">
        <w:rPr>
          <w:rFonts w:cstheme="minorHAnsi"/>
          <w:bCs/>
          <w:sz w:val="24"/>
          <w:szCs w:val="24"/>
        </w:rPr>
        <w:t xml:space="preserve">For all informal </w:t>
      </w:r>
      <w:r w:rsidR="00A20563" w:rsidRPr="00266BAE">
        <w:rPr>
          <w:rFonts w:cstheme="minorHAnsi"/>
          <w:bCs/>
          <w:sz w:val="24"/>
          <w:szCs w:val="24"/>
        </w:rPr>
        <w:t>enquiries</w:t>
      </w:r>
      <w:r w:rsidRPr="00266BAE">
        <w:rPr>
          <w:rFonts w:cstheme="minorHAnsi"/>
          <w:bCs/>
          <w:sz w:val="24"/>
          <w:szCs w:val="24"/>
        </w:rPr>
        <w:t xml:space="preserve">, please </w:t>
      </w:r>
      <w:bookmarkStart w:id="18" w:name="_Hlk79661166"/>
      <w:bookmarkEnd w:id="17"/>
      <w:r w:rsidRPr="00266BAE">
        <w:rPr>
          <w:rFonts w:cstheme="minorHAnsi"/>
          <w:bCs/>
          <w:sz w:val="24"/>
          <w:szCs w:val="24"/>
        </w:rPr>
        <w:t>e</w:t>
      </w:r>
      <w:r w:rsidR="00044814" w:rsidRPr="00266BAE">
        <w:rPr>
          <w:rFonts w:cstheme="minorHAnsi"/>
          <w:bCs/>
          <w:sz w:val="24"/>
          <w:szCs w:val="24"/>
        </w:rPr>
        <w:t xml:space="preserve">mail to: </w:t>
      </w:r>
      <w:hyperlink r:id="rId11" w:history="1">
        <w:r w:rsidR="00044814" w:rsidRPr="00266BAE">
          <w:rPr>
            <w:rStyle w:val="Hyperlink"/>
            <w:rFonts w:cstheme="minorHAnsi"/>
            <w:bCs/>
            <w:sz w:val="24"/>
            <w:szCs w:val="24"/>
          </w:rPr>
          <w:t>research@breakcancer.ie</w:t>
        </w:r>
      </w:hyperlink>
    </w:p>
    <w:p w14:paraId="38DBB5A3" w14:textId="77777777" w:rsidR="00044814" w:rsidRPr="0042796F" w:rsidRDefault="00044814" w:rsidP="009C05B0">
      <w:pPr>
        <w:spacing w:line="276" w:lineRule="auto"/>
        <w:rPr>
          <w:sz w:val="24"/>
          <w:szCs w:val="24"/>
        </w:rPr>
      </w:pPr>
    </w:p>
    <w:bookmarkEnd w:id="18"/>
    <w:p w14:paraId="0C887B1A" w14:textId="77777777" w:rsidR="00902778" w:rsidRPr="00E45BE1" w:rsidRDefault="00902778" w:rsidP="009C05B0">
      <w:pPr>
        <w:spacing w:line="276" w:lineRule="auto"/>
        <w:rPr>
          <w:sz w:val="24"/>
          <w:szCs w:val="24"/>
        </w:rPr>
      </w:pPr>
    </w:p>
    <w:p w14:paraId="6AE73ABB" w14:textId="77777777" w:rsidR="00902778" w:rsidRPr="00E45BE1" w:rsidRDefault="00902778" w:rsidP="009C05B0">
      <w:pPr>
        <w:spacing w:line="276" w:lineRule="auto"/>
        <w:rPr>
          <w:sz w:val="24"/>
          <w:szCs w:val="24"/>
        </w:rPr>
      </w:pPr>
    </w:p>
    <w:sectPr w:rsidR="00902778" w:rsidRPr="00E45BE1" w:rsidSect="00BB47A6">
      <w:headerReference w:type="default" r:id="rId12"/>
      <w:footerReference w:type="default" r:id="rId13"/>
      <w:pgSz w:w="11906" w:h="16838"/>
      <w:pgMar w:top="1440" w:right="1440" w:bottom="1440"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AE698A" w14:textId="77777777" w:rsidR="00177E2D" w:rsidRDefault="00177E2D" w:rsidP="00222EBC">
      <w:pPr>
        <w:spacing w:after="0" w:line="240" w:lineRule="auto"/>
      </w:pPr>
      <w:r>
        <w:separator/>
      </w:r>
    </w:p>
  </w:endnote>
  <w:endnote w:type="continuationSeparator" w:id="0">
    <w:p w14:paraId="40D81778" w14:textId="77777777" w:rsidR="00177E2D" w:rsidRDefault="00177E2D" w:rsidP="00222E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53016696"/>
      <w:docPartObj>
        <w:docPartGallery w:val="Page Numbers (Bottom of Page)"/>
        <w:docPartUnique/>
      </w:docPartObj>
    </w:sdtPr>
    <w:sdtEndPr>
      <w:rPr>
        <w:noProof/>
      </w:rPr>
    </w:sdtEndPr>
    <w:sdtContent>
      <w:p w14:paraId="013CA462" w14:textId="77777777" w:rsidR="005709A0" w:rsidRDefault="005709A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E7AFFFF" w14:textId="77777777" w:rsidR="005709A0" w:rsidRDefault="005709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F00851" w14:textId="77777777" w:rsidR="00177E2D" w:rsidRDefault="00177E2D" w:rsidP="00222EBC">
      <w:pPr>
        <w:spacing w:after="0" w:line="240" w:lineRule="auto"/>
      </w:pPr>
      <w:r>
        <w:separator/>
      </w:r>
    </w:p>
  </w:footnote>
  <w:footnote w:type="continuationSeparator" w:id="0">
    <w:p w14:paraId="098A2E35" w14:textId="77777777" w:rsidR="00177E2D" w:rsidRDefault="00177E2D" w:rsidP="00222E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857086" w14:textId="77777777" w:rsidR="0064313D" w:rsidRDefault="0064313D" w:rsidP="00C678F6">
    <w:pPr>
      <w:pStyle w:val="Header"/>
      <w:ind w:left="709" w:hanging="70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6A3253"/>
    <w:multiLevelType w:val="multilevel"/>
    <w:tmpl w:val="00CC10AC"/>
    <w:lvl w:ilvl="0">
      <w:start w:val="1"/>
      <w:numFmt w:val="decimal"/>
      <w:lvlText w:val="%1."/>
      <w:lvlJc w:val="left"/>
      <w:pPr>
        <w:ind w:left="644" w:hanging="360"/>
      </w:pPr>
      <w:rPr>
        <w:rFonts w:hint="default"/>
        <w:b/>
      </w:rPr>
    </w:lvl>
    <w:lvl w:ilv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1" w15:restartNumberingAfterBreak="0">
    <w:nsid w:val="15244C45"/>
    <w:multiLevelType w:val="hybridMultilevel"/>
    <w:tmpl w:val="5BF075BE"/>
    <w:lvl w:ilvl="0" w:tplc="49580B6E">
      <w:numFmt w:val="bullet"/>
      <w:lvlText w:val="•"/>
      <w:lvlJc w:val="left"/>
      <w:pPr>
        <w:ind w:left="1429" w:hanging="360"/>
      </w:pPr>
      <w:rPr>
        <w:rFonts w:ascii="Calibri" w:eastAsiaTheme="minorHAnsi" w:hAnsi="Calibri" w:cs="Calibri"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 w15:restartNumberingAfterBreak="0">
    <w:nsid w:val="27C90074"/>
    <w:multiLevelType w:val="hybridMultilevel"/>
    <w:tmpl w:val="47FCE026"/>
    <w:lvl w:ilvl="0" w:tplc="46FECBD6">
      <w:start w:val="1"/>
      <w:numFmt w:val="lowerRoman"/>
      <w:lvlText w:val="(%1)"/>
      <w:lvlJc w:val="left"/>
      <w:pPr>
        <w:ind w:left="1309" w:hanging="720"/>
      </w:pPr>
      <w:rPr>
        <w:rFonts w:hint="default"/>
      </w:rPr>
    </w:lvl>
    <w:lvl w:ilvl="1" w:tplc="18090019" w:tentative="1">
      <w:start w:val="1"/>
      <w:numFmt w:val="lowerLetter"/>
      <w:lvlText w:val="%2."/>
      <w:lvlJc w:val="left"/>
      <w:pPr>
        <w:ind w:left="1669" w:hanging="360"/>
      </w:pPr>
    </w:lvl>
    <w:lvl w:ilvl="2" w:tplc="1809001B" w:tentative="1">
      <w:start w:val="1"/>
      <w:numFmt w:val="lowerRoman"/>
      <w:lvlText w:val="%3."/>
      <w:lvlJc w:val="right"/>
      <w:pPr>
        <w:ind w:left="2389" w:hanging="180"/>
      </w:pPr>
    </w:lvl>
    <w:lvl w:ilvl="3" w:tplc="1809000F" w:tentative="1">
      <w:start w:val="1"/>
      <w:numFmt w:val="decimal"/>
      <w:lvlText w:val="%4."/>
      <w:lvlJc w:val="left"/>
      <w:pPr>
        <w:ind w:left="3109" w:hanging="360"/>
      </w:pPr>
    </w:lvl>
    <w:lvl w:ilvl="4" w:tplc="18090019" w:tentative="1">
      <w:start w:val="1"/>
      <w:numFmt w:val="lowerLetter"/>
      <w:lvlText w:val="%5."/>
      <w:lvlJc w:val="left"/>
      <w:pPr>
        <w:ind w:left="3829" w:hanging="360"/>
      </w:pPr>
    </w:lvl>
    <w:lvl w:ilvl="5" w:tplc="1809001B" w:tentative="1">
      <w:start w:val="1"/>
      <w:numFmt w:val="lowerRoman"/>
      <w:lvlText w:val="%6."/>
      <w:lvlJc w:val="right"/>
      <w:pPr>
        <w:ind w:left="4549" w:hanging="180"/>
      </w:pPr>
    </w:lvl>
    <w:lvl w:ilvl="6" w:tplc="1809000F" w:tentative="1">
      <w:start w:val="1"/>
      <w:numFmt w:val="decimal"/>
      <w:lvlText w:val="%7."/>
      <w:lvlJc w:val="left"/>
      <w:pPr>
        <w:ind w:left="5269" w:hanging="360"/>
      </w:pPr>
    </w:lvl>
    <w:lvl w:ilvl="7" w:tplc="18090019" w:tentative="1">
      <w:start w:val="1"/>
      <w:numFmt w:val="lowerLetter"/>
      <w:lvlText w:val="%8."/>
      <w:lvlJc w:val="left"/>
      <w:pPr>
        <w:ind w:left="5989" w:hanging="360"/>
      </w:pPr>
    </w:lvl>
    <w:lvl w:ilvl="8" w:tplc="1809001B" w:tentative="1">
      <w:start w:val="1"/>
      <w:numFmt w:val="lowerRoman"/>
      <w:lvlText w:val="%9."/>
      <w:lvlJc w:val="right"/>
      <w:pPr>
        <w:ind w:left="6709" w:hanging="180"/>
      </w:pPr>
    </w:lvl>
  </w:abstractNum>
  <w:abstractNum w:abstractNumId="3" w15:restartNumberingAfterBreak="0">
    <w:nsid w:val="437520DE"/>
    <w:multiLevelType w:val="multilevel"/>
    <w:tmpl w:val="5BAE865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48E37FCA"/>
    <w:multiLevelType w:val="hybridMultilevel"/>
    <w:tmpl w:val="8534A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9F4651"/>
    <w:multiLevelType w:val="multilevel"/>
    <w:tmpl w:val="A9EE875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7481402A"/>
    <w:multiLevelType w:val="hybridMultilevel"/>
    <w:tmpl w:val="90686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0537552">
    <w:abstractNumId w:val="1"/>
  </w:num>
  <w:num w:numId="2" w16cid:durableId="679697105">
    <w:abstractNumId w:val="0"/>
  </w:num>
  <w:num w:numId="3" w16cid:durableId="347604863">
    <w:abstractNumId w:val="4"/>
  </w:num>
  <w:num w:numId="4" w16cid:durableId="216355206">
    <w:abstractNumId w:val="5"/>
  </w:num>
  <w:num w:numId="5" w16cid:durableId="784694218">
    <w:abstractNumId w:val="6"/>
  </w:num>
  <w:num w:numId="6" w16cid:durableId="1759712208">
    <w:abstractNumId w:val="3"/>
  </w:num>
  <w:num w:numId="7" w16cid:durableId="16120091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69D3"/>
    <w:rsid w:val="00000F49"/>
    <w:rsid w:val="00015635"/>
    <w:rsid w:val="00016E75"/>
    <w:rsid w:val="00022A7F"/>
    <w:rsid w:val="00034056"/>
    <w:rsid w:val="00037828"/>
    <w:rsid w:val="00044814"/>
    <w:rsid w:val="00053503"/>
    <w:rsid w:val="00065874"/>
    <w:rsid w:val="000658BE"/>
    <w:rsid w:val="00080D75"/>
    <w:rsid w:val="00090409"/>
    <w:rsid w:val="00092D61"/>
    <w:rsid w:val="00094E1B"/>
    <w:rsid w:val="000A0503"/>
    <w:rsid w:val="000B7501"/>
    <w:rsid w:val="000C2713"/>
    <w:rsid w:val="000C3A01"/>
    <w:rsid w:val="000C602D"/>
    <w:rsid w:val="000C7B72"/>
    <w:rsid w:val="000D5BAF"/>
    <w:rsid w:val="000D64D6"/>
    <w:rsid w:val="000D78AF"/>
    <w:rsid w:val="000E14FD"/>
    <w:rsid w:val="000E1FE3"/>
    <w:rsid w:val="000F101E"/>
    <w:rsid w:val="000F2744"/>
    <w:rsid w:val="00104BCF"/>
    <w:rsid w:val="00107942"/>
    <w:rsid w:val="001136B7"/>
    <w:rsid w:val="00127514"/>
    <w:rsid w:val="0014109E"/>
    <w:rsid w:val="0014226E"/>
    <w:rsid w:val="00142ABF"/>
    <w:rsid w:val="0016115E"/>
    <w:rsid w:val="00165CCB"/>
    <w:rsid w:val="00177E2D"/>
    <w:rsid w:val="001857C9"/>
    <w:rsid w:val="001B2D31"/>
    <w:rsid w:val="001C5430"/>
    <w:rsid w:val="001D19B2"/>
    <w:rsid w:val="00203742"/>
    <w:rsid w:val="00212104"/>
    <w:rsid w:val="00222EBC"/>
    <w:rsid w:val="0024739E"/>
    <w:rsid w:val="002566E3"/>
    <w:rsid w:val="0026107D"/>
    <w:rsid w:val="00266BAE"/>
    <w:rsid w:val="00277E25"/>
    <w:rsid w:val="00292649"/>
    <w:rsid w:val="002B31BA"/>
    <w:rsid w:val="002B4679"/>
    <w:rsid w:val="002C2467"/>
    <w:rsid w:val="002C6FEB"/>
    <w:rsid w:val="002F7C91"/>
    <w:rsid w:val="002F7F81"/>
    <w:rsid w:val="00307296"/>
    <w:rsid w:val="00323CBB"/>
    <w:rsid w:val="00357BB2"/>
    <w:rsid w:val="00385381"/>
    <w:rsid w:val="003A6145"/>
    <w:rsid w:val="003B24D4"/>
    <w:rsid w:val="003C53A9"/>
    <w:rsid w:val="003D15FC"/>
    <w:rsid w:val="003D4557"/>
    <w:rsid w:val="003D4F94"/>
    <w:rsid w:val="003F017A"/>
    <w:rsid w:val="00401503"/>
    <w:rsid w:val="004073DA"/>
    <w:rsid w:val="00432B42"/>
    <w:rsid w:val="0043338A"/>
    <w:rsid w:val="00436627"/>
    <w:rsid w:val="004438F0"/>
    <w:rsid w:val="00452044"/>
    <w:rsid w:val="00472FE2"/>
    <w:rsid w:val="0048040C"/>
    <w:rsid w:val="0048434C"/>
    <w:rsid w:val="004858FB"/>
    <w:rsid w:val="00495D9A"/>
    <w:rsid w:val="004A4DD0"/>
    <w:rsid w:val="004A5F3A"/>
    <w:rsid w:val="004B79E7"/>
    <w:rsid w:val="004D6B8C"/>
    <w:rsid w:val="00515188"/>
    <w:rsid w:val="005218B1"/>
    <w:rsid w:val="00524F69"/>
    <w:rsid w:val="0052567B"/>
    <w:rsid w:val="005307A3"/>
    <w:rsid w:val="0053445E"/>
    <w:rsid w:val="00534C34"/>
    <w:rsid w:val="005371EB"/>
    <w:rsid w:val="005709A0"/>
    <w:rsid w:val="00577B05"/>
    <w:rsid w:val="0058052F"/>
    <w:rsid w:val="00583F70"/>
    <w:rsid w:val="005876DE"/>
    <w:rsid w:val="005923C2"/>
    <w:rsid w:val="00595282"/>
    <w:rsid w:val="005A7D5E"/>
    <w:rsid w:val="005B3BCC"/>
    <w:rsid w:val="005C35CC"/>
    <w:rsid w:val="005D6D8F"/>
    <w:rsid w:val="005E5926"/>
    <w:rsid w:val="0060027A"/>
    <w:rsid w:val="0060283B"/>
    <w:rsid w:val="00603CB0"/>
    <w:rsid w:val="00617A5B"/>
    <w:rsid w:val="00622C4A"/>
    <w:rsid w:val="00630C62"/>
    <w:rsid w:val="00631BA0"/>
    <w:rsid w:val="006353E9"/>
    <w:rsid w:val="0064313D"/>
    <w:rsid w:val="00691CD2"/>
    <w:rsid w:val="00695FEB"/>
    <w:rsid w:val="006A1785"/>
    <w:rsid w:val="006A69D3"/>
    <w:rsid w:val="006B5754"/>
    <w:rsid w:val="006C4028"/>
    <w:rsid w:val="006D1B0A"/>
    <w:rsid w:val="006D2F27"/>
    <w:rsid w:val="006E4D20"/>
    <w:rsid w:val="006E55C0"/>
    <w:rsid w:val="006F791B"/>
    <w:rsid w:val="007026B0"/>
    <w:rsid w:val="00704298"/>
    <w:rsid w:val="00705864"/>
    <w:rsid w:val="00732FDD"/>
    <w:rsid w:val="007462BD"/>
    <w:rsid w:val="00761BD3"/>
    <w:rsid w:val="0077096F"/>
    <w:rsid w:val="007734C8"/>
    <w:rsid w:val="007957D7"/>
    <w:rsid w:val="007A239B"/>
    <w:rsid w:val="007D4F4F"/>
    <w:rsid w:val="007E4E9B"/>
    <w:rsid w:val="0080047D"/>
    <w:rsid w:val="00805192"/>
    <w:rsid w:val="00806FF0"/>
    <w:rsid w:val="0082324B"/>
    <w:rsid w:val="008334FD"/>
    <w:rsid w:val="0084029F"/>
    <w:rsid w:val="0084043A"/>
    <w:rsid w:val="008651E0"/>
    <w:rsid w:val="008912CB"/>
    <w:rsid w:val="00893602"/>
    <w:rsid w:val="008B2A1C"/>
    <w:rsid w:val="008D1FCB"/>
    <w:rsid w:val="008D4FCA"/>
    <w:rsid w:val="008D68AA"/>
    <w:rsid w:val="008E4FC6"/>
    <w:rsid w:val="00902778"/>
    <w:rsid w:val="00914444"/>
    <w:rsid w:val="0092010A"/>
    <w:rsid w:val="009211C0"/>
    <w:rsid w:val="00935FEE"/>
    <w:rsid w:val="00937317"/>
    <w:rsid w:val="00942AED"/>
    <w:rsid w:val="00946576"/>
    <w:rsid w:val="00947C16"/>
    <w:rsid w:val="00956594"/>
    <w:rsid w:val="009806F0"/>
    <w:rsid w:val="00983522"/>
    <w:rsid w:val="009A1532"/>
    <w:rsid w:val="009C05B0"/>
    <w:rsid w:val="009F070E"/>
    <w:rsid w:val="009F690E"/>
    <w:rsid w:val="00A05BD0"/>
    <w:rsid w:val="00A1164A"/>
    <w:rsid w:val="00A1578C"/>
    <w:rsid w:val="00A20563"/>
    <w:rsid w:val="00A449BE"/>
    <w:rsid w:val="00A553ED"/>
    <w:rsid w:val="00A6440A"/>
    <w:rsid w:val="00AA270F"/>
    <w:rsid w:val="00AA38B6"/>
    <w:rsid w:val="00AA510F"/>
    <w:rsid w:val="00AD6A9A"/>
    <w:rsid w:val="00AE1009"/>
    <w:rsid w:val="00AE6CB2"/>
    <w:rsid w:val="00AF56F9"/>
    <w:rsid w:val="00AF5874"/>
    <w:rsid w:val="00B04CB9"/>
    <w:rsid w:val="00B069BA"/>
    <w:rsid w:val="00B1265D"/>
    <w:rsid w:val="00B35C2E"/>
    <w:rsid w:val="00B45E38"/>
    <w:rsid w:val="00B46F1F"/>
    <w:rsid w:val="00B47527"/>
    <w:rsid w:val="00B63F1E"/>
    <w:rsid w:val="00B81241"/>
    <w:rsid w:val="00B82D57"/>
    <w:rsid w:val="00B94E9E"/>
    <w:rsid w:val="00BB280A"/>
    <w:rsid w:val="00BB47A6"/>
    <w:rsid w:val="00BC4467"/>
    <w:rsid w:val="00BF037D"/>
    <w:rsid w:val="00C109E9"/>
    <w:rsid w:val="00C341E8"/>
    <w:rsid w:val="00C61CB0"/>
    <w:rsid w:val="00C678F6"/>
    <w:rsid w:val="00C769E8"/>
    <w:rsid w:val="00C8573D"/>
    <w:rsid w:val="00C90A6F"/>
    <w:rsid w:val="00C90FAB"/>
    <w:rsid w:val="00CA3255"/>
    <w:rsid w:val="00CB3E47"/>
    <w:rsid w:val="00CC3F1E"/>
    <w:rsid w:val="00CD4E7E"/>
    <w:rsid w:val="00CF2422"/>
    <w:rsid w:val="00D242CD"/>
    <w:rsid w:val="00D4363A"/>
    <w:rsid w:val="00D444CE"/>
    <w:rsid w:val="00D5245C"/>
    <w:rsid w:val="00D70F19"/>
    <w:rsid w:val="00D90236"/>
    <w:rsid w:val="00D93D3B"/>
    <w:rsid w:val="00D95706"/>
    <w:rsid w:val="00E01657"/>
    <w:rsid w:val="00E06553"/>
    <w:rsid w:val="00E11183"/>
    <w:rsid w:val="00E15422"/>
    <w:rsid w:val="00E15A5C"/>
    <w:rsid w:val="00E22D4E"/>
    <w:rsid w:val="00E23A2B"/>
    <w:rsid w:val="00E45AB4"/>
    <w:rsid w:val="00E45BE1"/>
    <w:rsid w:val="00E47618"/>
    <w:rsid w:val="00E57514"/>
    <w:rsid w:val="00E6009B"/>
    <w:rsid w:val="00E737A1"/>
    <w:rsid w:val="00E73B75"/>
    <w:rsid w:val="00E87E88"/>
    <w:rsid w:val="00EE1C99"/>
    <w:rsid w:val="00EE6C46"/>
    <w:rsid w:val="00EF5E59"/>
    <w:rsid w:val="00F01747"/>
    <w:rsid w:val="00F143B3"/>
    <w:rsid w:val="00F21BA8"/>
    <w:rsid w:val="00F377CE"/>
    <w:rsid w:val="00F42C68"/>
    <w:rsid w:val="00F4371B"/>
    <w:rsid w:val="00F532A8"/>
    <w:rsid w:val="00F7128D"/>
    <w:rsid w:val="00F71666"/>
    <w:rsid w:val="00F812E1"/>
    <w:rsid w:val="00F948C3"/>
    <w:rsid w:val="00FA200E"/>
    <w:rsid w:val="00FB6564"/>
    <w:rsid w:val="00FC5155"/>
    <w:rsid w:val="00FE6291"/>
    <w:rsid w:val="00FF60AA"/>
    <w:rsid w:val="00FF7B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DAD43"/>
  <w15:chartTrackingRefBased/>
  <w15:docId w15:val="{921CFE34-30B9-4650-AAFC-92C329642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6FF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06FF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06FF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737A1"/>
    <w:rPr>
      <w:b/>
      <w:bCs/>
    </w:rPr>
  </w:style>
  <w:style w:type="paragraph" w:styleId="Header">
    <w:name w:val="header"/>
    <w:basedOn w:val="Normal"/>
    <w:link w:val="HeaderChar"/>
    <w:uiPriority w:val="99"/>
    <w:unhideWhenUsed/>
    <w:rsid w:val="00222E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2EBC"/>
  </w:style>
  <w:style w:type="paragraph" w:styleId="Footer">
    <w:name w:val="footer"/>
    <w:basedOn w:val="Normal"/>
    <w:link w:val="FooterChar"/>
    <w:uiPriority w:val="99"/>
    <w:unhideWhenUsed/>
    <w:rsid w:val="00222E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2EBC"/>
  </w:style>
  <w:style w:type="paragraph" w:styleId="ListParagraph">
    <w:name w:val="List Paragraph"/>
    <w:basedOn w:val="Normal"/>
    <w:uiPriority w:val="34"/>
    <w:qFormat/>
    <w:rsid w:val="00065874"/>
    <w:pPr>
      <w:ind w:left="720"/>
      <w:contextualSpacing/>
    </w:pPr>
  </w:style>
  <w:style w:type="character" w:customStyle="1" w:styleId="Heading1Char">
    <w:name w:val="Heading 1 Char"/>
    <w:basedOn w:val="DefaultParagraphFont"/>
    <w:link w:val="Heading1"/>
    <w:uiPriority w:val="9"/>
    <w:rsid w:val="00806FF0"/>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806FF0"/>
    <w:pPr>
      <w:outlineLvl w:val="9"/>
    </w:pPr>
    <w:rPr>
      <w:lang w:val="en-US"/>
    </w:rPr>
  </w:style>
  <w:style w:type="character" w:customStyle="1" w:styleId="Heading2Char">
    <w:name w:val="Heading 2 Char"/>
    <w:basedOn w:val="DefaultParagraphFont"/>
    <w:link w:val="Heading2"/>
    <w:uiPriority w:val="9"/>
    <w:rsid w:val="00806FF0"/>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806FF0"/>
    <w:rPr>
      <w:rFonts w:asciiTheme="majorHAnsi" w:eastAsiaTheme="majorEastAsia" w:hAnsiTheme="majorHAnsi" w:cstheme="majorBidi"/>
      <w:color w:val="1F3763" w:themeColor="accent1" w:themeShade="7F"/>
      <w:sz w:val="24"/>
      <w:szCs w:val="24"/>
    </w:rPr>
  </w:style>
  <w:style w:type="character" w:styleId="IntenseReference">
    <w:name w:val="Intense Reference"/>
    <w:basedOn w:val="DefaultParagraphFont"/>
    <w:uiPriority w:val="32"/>
    <w:qFormat/>
    <w:rsid w:val="00806FF0"/>
    <w:rPr>
      <w:b/>
      <w:bCs/>
      <w:smallCaps/>
      <w:color w:val="4472C4" w:themeColor="accent1"/>
      <w:spacing w:val="5"/>
    </w:rPr>
  </w:style>
  <w:style w:type="character" w:styleId="BookTitle">
    <w:name w:val="Book Title"/>
    <w:basedOn w:val="DefaultParagraphFont"/>
    <w:uiPriority w:val="33"/>
    <w:qFormat/>
    <w:rsid w:val="00806FF0"/>
    <w:rPr>
      <w:b/>
      <w:bCs/>
      <w:i/>
      <w:iCs/>
      <w:spacing w:val="5"/>
    </w:rPr>
  </w:style>
  <w:style w:type="paragraph" w:styleId="TOC1">
    <w:name w:val="toc 1"/>
    <w:basedOn w:val="Normal"/>
    <w:next w:val="Normal"/>
    <w:autoRedefine/>
    <w:uiPriority w:val="39"/>
    <w:unhideWhenUsed/>
    <w:rsid w:val="00034056"/>
    <w:pPr>
      <w:spacing w:after="100"/>
    </w:pPr>
  </w:style>
  <w:style w:type="paragraph" w:styleId="TOC2">
    <w:name w:val="toc 2"/>
    <w:basedOn w:val="Normal"/>
    <w:next w:val="Normal"/>
    <w:autoRedefine/>
    <w:uiPriority w:val="39"/>
    <w:unhideWhenUsed/>
    <w:rsid w:val="00034056"/>
    <w:pPr>
      <w:spacing w:after="100"/>
      <w:ind w:left="220"/>
    </w:pPr>
  </w:style>
  <w:style w:type="paragraph" w:styleId="TOC3">
    <w:name w:val="toc 3"/>
    <w:basedOn w:val="Normal"/>
    <w:next w:val="Normal"/>
    <w:autoRedefine/>
    <w:uiPriority w:val="39"/>
    <w:unhideWhenUsed/>
    <w:rsid w:val="00034056"/>
    <w:pPr>
      <w:spacing w:after="100"/>
      <w:ind w:left="440"/>
    </w:pPr>
  </w:style>
  <w:style w:type="character" w:styleId="Hyperlink">
    <w:name w:val="Hyperlink"/>
    <w:basedOn w:val="DefaultParagraphFont"/>
    <w:uiPriority w:val="99"/>
    <w:unhideWhenUsed/>
    <w:rsid w:val="00034056"/>
    <w:rPr>
      <w:color w:val="0563C1" w:themeColor="hyperlink"/>
      <w:u w:val="single"/>
    </w:rPr>
  </w:style>
  <w:style w:type="table" w:styleId="TableGrid">
    <w:name w:val="Table Grid"/>
    <w:basedOn w:val="TableNormal"/>
    <w:uiPriority w:val="39"/>
    <w:rsid w:val="000A05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448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005898">
      <w:bodyDiv w:val="1"/>
      <w:marLeft w:val="0"/>
      <w:marRight w:val="0"/>
      <w:marTop w:val="0"/>
      <w:marBottom w:val="0"/>
      <w:divBdr>
        <w:top w:val="none" w:sz="0" w:space="0" w:color="auto"/>
        <w:left w:val="none" w:sz="0" w:space="0" w:color="auto"/>
        <w:bottom w:val="none" w:sz="0" w:space="0" w:color="auto"/>
        <w:right w:val="none" w:sz="0" w:space="0" w:color="auto"/>
      </w:divBdr>
    </w:div>
    <w:div w:id="506286434">
      <w:bodyDiv w:val="1"/>
      <w:marLeft w:val="0"/>
      <w:marRight w:val="0"/>
      <w:marTop w:val="0"/>
      <w:marBottom w:val="0"/>
      <w:divBdr>
        <w:top w:val="none" w:sz="0" w:space="0" w:color="auto"/>
        <w:left w:val="none" w:sz="0" w:space="0" w:color="auto"/>
        <w:bottom w:val="none" w:sz="0" w:space="0" w:color="auto"/>
        <w:right w:val="none" w:sz="0" w:space="0" w:color="auto"/>
      </w:divBdr>
    </w:div>
    <w:div w:id="1318067452">
      <w:bodyDiv w:val="1"/>
      <w:marLeft w:val="0"/>
      <w:marRight w:val="0"/>
      <w:marTop w:val="0"/>
      <w:marBottom w:val="0"/>
      <w:divBdr>
        <w:top w:val="none" w:sz="0" w:space="0" w:color="auto"/>
        <w:left w:val="none" w:sz="0" w:space="0" w:color="auto"/>
        <w:bottom w:val="none" w:sz="0" w:space="0" w:color="auto"/>
        <w:right w:val="none" w:sz="0" w:space="0" w:color="auto"/>
      </w:divBdr>
    </w:div>
    <w:div w:id="1825580163">
      <w:bodyDiv w:val="1"/>
      <w:marLeft w:val="0"/>
      <w:marRight w:val="0"/>
      <w:marTop w:val="0"/>
      <w:marBottom w:val="0"/>
      <w:divBdr>
        <w:top w:val="none" w:sz="0" w:space="0" w:color="auto"/>
        <w:left w:val="none" w:sz="0" w:space="0" w:color="auto"/>
        <w:bottom w:val="none" w:sz="0" w:space="0" w:color="auto"/>
        <w:right w:val="none" w:sz="0" w:space="0" w:color="auto"/>
      </w:divBdr>
    </w:div>
    <w:div w:id="1875847963">
      <w:bodyDiv w:val="1"/>
      <w:marLeft w:val="0"/>
      <w:marRight w:val="0"/>
      <w:marTop w:val="0"/>
      <w:marBottom w:val="0"/>
      <w:divBdr>
        <w:top w:val="none" w:sz="0" w:space="0" w:color="auto"/>
        <w:left w:val="none" w:sz="0" w:space="0" w:color="auto"/>
        <w:bottom w:val="none" w:sz="0" w:space="0" w:color="auto"/>
        <w:right w:val="none" w:sz="0" w:space="0" w:color="auto"/>
      </w:divBdr>
    </w:div>
    <w:div w:id="2079594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search@breakcancer.i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grants.breakthroughcancerresearch.ie/en/" TargetMode="External"/><Relationship Id="rId4" Type="http://schemas.openxmlformats.org/officeDocument/2006/relationships/settings" Target="settings.xml"/><Relationship Id="rId9" Type="http://schemas.openxmlformats.org/officeDocument/2006/relationships/hyperlink" Target="https://breakthroughcancerresearch.ie/our-research-strategy/"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A1E1F7-547C-4331-8D20-528323458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3347</Words>
  <Characters>19084</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Break Through Cancer Research</Company>
  <LinksUpToDate>false</LinksUpToDate>
  <CharactersWithSpaces>22387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 Drummond</dc:creator>
  <cp:keywords/>
  <dc:description/>
  <cp:lastModifiedBy>Olivia Kitau</cp:lastModifiedBy>
  <cp:revision>2</cp:revision>
  <dcterms:created xsi:type="dcterms:W3CDTF">2024-09-09T14:57:00Z</dcterms:created>
  <dcterms:modified xsi:type="dcterms:W3CDTF">2024-09-09T14:57:00Z</dcterms:modified>
</cp:coreProperties>
</file>